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97A06" w14:textId="717999A2" w:rsidR="00DC5BE4" w:rsidRPr="00DA4639" w:rsidRDefault="009D1278" w:rsidP="00DA4639">
      <w:pPr>
        <w:jc w:val="both"/>
        <w:rPr>
          <w:rFonts w:ascii="Open Sans" w:hAnsi="Open Sans" w:cs="Open Sans"/>
        </w:rPr>
      </w:pPr>
      <w:r w:rsidRPr="00DA4639">
        <w:rPr>
          <w:rFonts w:ascii="Open Sans" w:hAnsi="Open Sans" w:cs="Open Sans"/>
        </w:rPr>
        <w:t xml:space="preserve">Theories abound as to why </w:t>
      </w:r>
      <w:r w:rsidR="00EC3AD7" w:rsidRPr="00DA4639">
        <w:rPr>
          <w:rFonts w:ascii="Open Sans" w:hAnsi="Open Sans" w:cs="Open Sans"/>
        </w:rPr>
        <w:t xml:space="preserve">it </w:t>
      </w:r>
      <w:r w:rsidRPr="00DA4639">
        <w:rPr>
          <w:rFonts w:ascii="Open Sans" w:hAnsi="Open Sans" w:cs="Open Sans"/>
        </w:rPr>
        <w:t xml:space="preserve">is </w:t>
      </w:r>
      <w:r w:rsidR="00EC3AD7" w:rsidRPr="00DA4639">
        <w:rPr>
          <w:rFonts w:ascii="Open Sans" w:hAnsi="Open Sans" w:cs="Open Sans"/>
        </w:rPr>
        <w:t>so tough to find witnesses for the execution</w:t>
      </w:r>
      <w:r w:rsidRPr="00DA4639">
        <w:rPr>
          <w:rFonts w:ascii="Open Sans" w:hAnsi="Open Sans" w:cs="Open Sans"/>
        </w:rPr>
        <w:t>.</w:t>
      </w:r>
      <w:r w:rsidR="009373DD" w:rsidRPr="00DA4639">
        <w:rPr>
          <w:rFonts w:ascii="Open Sans" w:hAnsi="Open Sans" w:cs="Open Sans"/>
        </w:rPr>
        <w:t xml:space="preserve"> </w:t>
      </w:r>
      <w:r w:rsidRPr="00DA4639">
        <w:rPr>
          <w:rFonts w:ascii="Open Sans" w:hAnsi="Open Sans" w:cs="Open Sans"/>
        </w:rPr>
        <w:t xml:space="preserve">Some say </w:t>
      </w:r>
      <w:r w:rsidR="009373DD" w:rsidRPr="00DA4639">
        <w:rPr>
          <w:rFonts w:ascii="Open Sans" w:hAnsi="Open Sans" w:cs="Open Sans"/>
        </w:rPr>
        <w:t>that people just do</w:t>
      </w:r>
      <w:r w:rsidR="00BF13C8" w:rsidRPr="00DA4639">
        <w:rPr>
          <w:rFonts w:ascii="Open Sans" w:hAnsi="Open Sans" w:cs="Open Sans"/>
        </w:rPr>
        <w:t xml:space="preserve"> </w:t>
      </w:r>
      <w:r w:rsidR="009373DD" w:rsidRPr="00DA4639">
        <w:rPr>
          <w:rFonts w:ascii="Open Sans" w:hAnsi="Open Sans" w:cs="Open Sans"/>
        </w:rPr>
        <w:t>n</w:t>
      </w:r>
      <w:r w:rsidR="00BF13C8" w:rsidRPr="00DA4639">
        <w:rPr>
          <w:rFonts w:ascii="Open Sans" w:hAnsi="Open Sans" w:cs="Open Sans"/>
        </w:rPr>
        <w:t>o</w:t>
      </w:r>
      <w:r w:rsidR="009373DD" w:rsidRPr="00DA4639">
        <w:rPr>
          <w:rFonts w:ascii="Open Sans" w:hAnsi="Open Sans" w:cs="Open Sans"/>
        </w:rPr>
        <w:t>t want to get their hands dirty in the work of government</w:t>
      </w:r>
      <w:r w:rsidR="001F18C2" w:rsidRPr="00DA4639">
        <w:rPr>
          <w:rFonts w:ascii="Open Sans" w:hAnsi="Open Sans" w:cs="Open Sans"/>
        </w:rPr>
        <w:t xml:space="preserve">. </w:t>
      </w:r>
      <w:r w:rsidR="00122AD9" w:rsidRPr="00DA4639">
        <w:rPr>
          <w:rFonts w:ascii="Open Sans" w:hAnsi="Open Sans" w:cs="Open Sans"/>
        </w:rPr>
        <w:t xml:space="preserve">Others offer that </w:t>
      </w:r>
      <w:r w:rsidR="001F18C2" w:rsidRPr="00DA4639">
        <w:rPr>
          <w:rFonts w:ascii="Open Sans" w:hAnsi="Open Sans" w:cs="Open Sans"/>
        </w:rPr>
        <w:t xml:space="preserve">people </w:t>
      </w:r>
      <w:r w:rsidR="00122AD9" w:rsidRPr="00DA4639">
        <w:rPr>
          <w:rFonts w:ascii="Open Sans" w:hAnsi="Open Sans" w:cs="Open Sans"/>
        </w:rPr>
        <w:t xml:space="preserve">simply </w:t>
      </w:r>
      <w:r w:rsidR="001F18C2" w:rsidRPr="00DA4639">
        <w:rPr>
          <w:rFonts w:ascii="Open Sans" w:hAnsi="Open Sans" w:cs="Open Sans"/>
        </w:rPr>
        <w:t>do</w:t>
      </w:r>
      <w:r w:rsidR="00833AD2" w:rsidRPr="00DA4639">
        <w:rPr>
          <w:rFonts w:ascii="Open Sans" w:hAnsi="Open Sans" w:cs="Open Sans"/>
        </w:rPr>
        <w:t xml:space="preserve"> </w:t>
      </w:r>
      <w:r w:rsidR="001F18C2" w:rsidRPr="00DA4639">
        <w:rPr>
          <w:rFonts w:ascii="Open Sans" w:hAnsi="Open Sans" w:cs="Open Sans"/>
        </w:rPr>
        <w:t>n</w:t>
      </w:r>
      <w:r w:rsidR="00833AD2" w:rsidRPr="00DA4639">
        <w:rPr>
          <w:rFonts w:ascii="Open Sans" w:hAnsi="Open Sans" w:cs="Open Sans"/>
        </w:rPr>
        <w:t>o</w:t>
      </w:r>
      <w:r w:rsidR="001F18C2" w:rsidRPr="00DA4639">
        <w:rPr>
          <w:rFonts w:ascii="Open Sans" w:hAnsi="Open Sans" w:cs="Open Sans"/>
        </w:rPr>
        <w:t xml:space="preserve">t </w:t>
      </w:r>
      <w:r w:rsidR="00833AD2" w:rsidRPr="00DA4639">
        <w:rPr>
          <w:rFonts w:ascii="Open Sans" w:hAnsi="Open Sans" w:cs="Open Sans"/>
        </w:rPr>
        <w:t>w</w:t>
      </w:r>
      <w:r w:rsidR="001F18C2" w:rsidRPr="00DA4639">
        <w:rPr>
          <w:rFonts w:ascii="Open Sans" w:hAnsi="Open Sans" w:cs="Open Sans"/>
        </w:rPr>
        <w:t xml:space="preserve">ant to go into </w:t>
      </w:r>
      <w:r w:rsidR="0047794C" w:rsidRPr="00DA4639">
        <w:rPr>
          <w:rFonts w:ascii="Open Sans" w:hAnsi="Open Sans" w:cs="Open Sans"/>
        </w:rPr>
        <w:t>a prison</w:t>
      </w:r>
      <w:r w:rsidR="001F18C2" w:rsidRPr="00DA4639">
        <w:rPr>
          <w:rFonts w:ascii="Open Sans" w:hAnsi="Open Sans" w:cs="Open Sans"/>
        </w:rPr>
        <w:t xml:space="preserve"> itself.</w:t>
      </w:r>
      <w:r w:rsidR="00BF13C8" w:rsidRPr="00DA4639">
        <w:rPr>
          <w:rFonts w:ascii="Open Sans" w:hAnsi="Open Sans" w:cs="Open Sans"/>
        </w:rPr>
        <w:t xml:space="preserve"> </w:t>
      </w:r>
      <w:r w:rsidR="009373DD" w:rsidRPr="00DA4639">
        <w:rPr>
          <w:rFonts w:ascii="Open Sans" w:hAnsi="Open Sans" w:cs="Open Sans"/>
        </w:rPr>
        <w:t xml:space="preserve">Or </w:t>
      </w:r>
      <w:r w:rsidR="00BF13C8" w:rsidRPr="00DA4639">
        <w:rPr>
          <w:rFonts w:ascii="Open Sans" w:hAnsi="Open Sans" w:cs="Open Sans"/>
        </w:rPr>
        <w:t xml:space="preserve">maybe </w:t>
      </w:r>
      <w:r w:rsidR="009373DD" w:rsidRPr="00DA4639">
        <w:rPr>
          <w:rFonts w:ascii="Open Sans" w:hAnsi="Open Sans" w:cs="Open Sans"/>
        </w:rPr>
        <w:t>folks fear emotional trauma</w:t>
      </w:r>
      <w:r w:rsidR="00BF13C8" w:rsidRPr="00DA4639">
        <w:rPr>
          <w:rFonts w:ascii="Open Sans" w:hAnsi="Open Sans" w:cs="Open Sans"/>
        </w:rPr>
        <w:t>:</w:t>
      </w:r>
      <w:r w:rsidR="009373DD" w:rsidRPr="00DA4639">
        <w:rPr>
          <w:rFonts w:ascii="Open Sans" w:hAnsi="Open Sans" w:cs="Open Sans"/>
        </w:rPr>
        <w:t xml:space="preserve"> one college sophomore who witnessed an execution in Virginia was haunted by the question, "Is God going to forgive me for what I saw?"</w:t>
      </w:r>
    </w:p>
    <w:p w14:paraId="6B5EF383" w14:textId="77777777" w:rsidR="00DA4639" w:rsidRPr="00DA4639" w:rsidRDefault="00DA4639" w:rsidP="00DA4639">
      <w:pPr>
        <w:jc w:val="both"/>
        <w:rPr>
          <w:rFonts w:ascii="Open Sans" w:hAnsi="Open Sans" w:cs="Open Sans"/>
          <w:sz w:val="12"/>
          <w:szCs w:val="12"/>
        </w:rPr>
      </w:pPr>
    </w:p>
    <w:p w14:paraId="6B1E2EAB" w14:textId="654D4571" w:rsidR="00DC5BE4" w:rsidRPr="00DA4639" w:rsidRDefault="009373DD" w:rsidP="00DA4639">
      <w:pPr>
        <w:jc w:val="both"/>
        <w:rPr>
          <w:rFonts w:ascii="Open Sans" w:hAnsi="Open Sans" w:cs="Open Sans"/>
        </w:rPr>
      </w:pPr>
      <w:r w:rsidRPr="00DA4639">
        <w:rPr>
          <w:rFonts w:ascii="Open Sans" w:hAnsi="Open Sans" w:cs="Open Sans"/>
        </w:rPr>
        <w:t>Then again, maybe it</w:t>
      </w:r>
      <w:r w:rsidR="00BF13C8" w:rsidRPr="00DA4639">
        <w:rPr>
          <w:rFonts w:ascii="Open Sans" w:hAnsi="Open Sans" w:cs="Open Sans"/>
        </w:rPr>
        <w:t xml:space="preserve"> i</w:t>
      </w:r>
      <w:r w:rsidRPr="00DA4639">
        <w:rPr>
          <w:rFonts w:ascii="Open Sans" w:hAnsi="Open Sans" w:cs="Open Sans"/>
        </w:rPr>
        <w:t>s simply a question of rapidly rising demand. Between 1976 and 1983, there were a total of just 11 people executed nationwide, and wardens had more than enough volunteers to fill the designated civilian-witness slots. But then in 1998 and 1999, there were a total of 166 convicted criminals put to death</w:t>
      </w:r>
      <w:r w:rsidR="006D2D65" w:rsidRPr="00DA4639">
        <w:rPr>
          <w:rFonts w:ascii="Open Sans" w:hAnsi="Open Sans" w:cs="Open Sans"/>
        </w:rPr>
        <w:t>,</w:t>
      </w:r>
      <w:r w:rsidRPr="00DA4639">
        <w:rPr>
          <w:rFonts w:ascii="Open Sans" w:hAnsi="Open Sans" w:cs="Open Sans"/>
        </w:rPr>
        <w:t xml:space="preserve"> and those executions severely drained the pool of available witnesses, leading one corrections </w:t>
      </w:r>
      <w:r w:rsidR="00A31E68" w:rsidRPr="00DA4639">
        <w:rPr>
          <w:rFonts w:ascii="Open Sans" w:hAnsi="Open Sans" w:cs="Open Sans"/>
        </w:rPr>
        <w:t>officer</w:t>
      </w:r>
      <w:r w:rsidRPr="00DA4639">
        <w:rPr>
          <w:rFonts w:ascii="Open Sans" w:hAnsi="Open Sans" w:cs="Open Sans"/>
        </w:rPr>
        <w:t xml:space="preserve"> to start calling state legislators and personally invit</w:t>
      </w:r>
      <w:r w:rsidR="00A57C63" w:rsidRPr="00DA4639">
        <w:rPr>
          <w:rFonts w:ascii="Open Sans" w:hAnsi="Open Sans" w:cs="Open Sans"/>
        </w:rPr>
        <w:t>ing</w:t>
      </w:r>
      <w:r w:rsidRPr="00DA4639">
        <w:rPr>
          <w:rFonts w:ascii="Open Sans" w:hAnsi="Open Sans" w:cs="Open Sans"/>
        </w:rPr>
        <w:t xml:space="preserve"> them to attend!</w:t>
      </w:r>
      <w:r w:rsidR="006D2D65" w:rsidRPr="00DA4639">
        <w:rPr>
          <w:rFonts w:ascii="Open Sans" w:hAnsi="Open Sans" w:cs="Open Sans"/>
        </w:rPr>
        <w:t xml:space="preserve"> </w:t>
      </w:r>
    </w:p>
    <w:p w14:paraId="1EEAB925" w14:textId="77777777" w:rsidR="00DA4639" w:rsidRPr="00DA4639" w:rsidRDefault="00DA4639" w:rsidP="00DA4639">
      <w:pPr>
        <w:jc w:val="both"/>
        <w:rPr>
          <w:rFonts w:ascii="Open Sans" w:hAnsi="Open Sans" w:cs="Open Sans"/>
          <w:sz w:val="12"/>
          <w:szCs w:val="12"/>
        </w:rPr>
      </w:pPr>
    </w:p>
    <w:p w14:paraId="671717BF" w14:textId="7F2D468C" w:rsidR="00DC5BE4" w:rsidRPr="00DA4639" w:rsidRDefault="009373DD" w:rsidP="00DA4639">
      <w:pPr>
        <w:jc w:val="both"/>
        <w:rPr>
          <w:rFonts w:ascii="Open Sans" w:hAnsi="Open Sans" w:cs="Open Sans"/>
        </w:rPr>
      </w:pPr>
      <w:r w:rsidRPr="00DA4639">
        <w:rPr>
          <w:rFonts w:ascii="Open Sans" w:hAnsi="Open Sans" w:cs="Open Sans"/>
        </w:rPr>
        <w:t>Witnesses for the execution are hard to find</w:t>
      </w:r>
      <w:r w:rsidR="0006413A" w:rsidRPr="00DA4639">
        <w:rPr>
          <w:rFonts w:ascii="Open Sans" w:hAnsi="Open Sans" w:cs="Open Sans"/>
        </w:rPr>
        <w:t>,</w:t>
      </w:r>
      <w:r w:rsidRPr="00DA4639">
        <w:rPr>
          <w:rFonts w:ascii="Open Sans" w:hAnsi="Open Sans" w:cs="Open Sans"/>
        </w:rPr>
        <w:t xml:space="preserve"> </w:t>
      </w:r>
      <w:r w:rsidR="00E629AF" w:rsidRPr="00DA4639">
        <w:rPr>
          <w:rFonts w:ascii="Open Sans" w:hAnsi="Open Sans" w:cs="Open Sans"/>
        </w:rPr>
        <w:t xml:space="preserve">both </w:t>
      </w:r>
      <w:r w:rsidRPr="00DA4639">
        <w:rPr>
          <w:rFonts w:ascii="Open Sans" w:hAnsi="Open Sans" w:cs="Open Sans"/>
        </w:rPr>
        <w:t xml:space="preserve">in Departments of Corrections and in the Body of Christ. </w:t>
      </w:r>
      <w:r w:rsidR="006356FB" w:rsidRPr="00DA4639">
        <w:rPr>
          <w:rFonts w:ascii="Open Sans" w:hAnsi="Open Sans" w:cs="Open Sans"/>
        </w:rPr>
        <w:t>T</w:t>
      </w:r>
      <w:r w:rsidRPr="00DA4639">
        <w:rPr>
          <w:rFonts w:ascii="Open Sans" w:hAnsi="Open Sans" w:cs="Open Sans"/>
        </w:rPr>
        <w:t>he Christian community</w:t>
      </w:r>
      <w:r w:rsidR="006356FB" w:rsidRPr="00DA4639">
        <w:rPr>
          <w:rFonts w:ascii="Open Sans" w:hAnsi="Open Sans" w:cs="Open Sans"/>
        </w:rPr>
        <w:t xml:space="preserve"> </w:t>
      </w:r>
      <w:r w:rsidRPr="00DA4639">
        <w:rPr>
          <w:rFonts w:ascii="Open Sans" w:hAnsi="Open Sans" w:cs="Open Sans"/>
        </w:rPr>
        <w:t>do</w:t>
      </w:r>
      <w:r w:rsidR="006356FB" w:rsidRPr="00DA4639">
        <w:rPr>
          <w:rFonts w:ascii="Open Sans" w:hAnsi="Open Sans" w:cs="Open Sans"/>
        </w:rPr>
        <w:t>es</w:t>
      </w:r>
      <w:r w:rsidR="0006413A" w:rsidRPr="00DA4639">
        <w:rPr>
          <w:rFonts w:ascii="Open Sans" w:hAnsi="Open Sans" w:cs="Open Sans"/>
        </w:rPr>
        <w:t xml:space="preserve"> </w:t>
      </w:r>
      <w:r w:rsidRPr="00DA4639">
        <w:rPr>
          <w:rFonts w:ascii="Open Sans" w:hAnsi="Open Sans" w:cs="Open Sans"/>
        </w:rPr>
        <w:t>n</w:t>
      </w:r>
      <w:r w:rsidR="0006413A" w:rsidRPr="00DA4639">
        <w:rPr>
          <w:rFonts w:ascii="Open Sans" w:hAnsi="Open Sans" w:cs="Open Sans"/>
        </w:rPr>
        <w:t>o</w:t>
      </w:r>
      <w:r w:rsidRPr="00DA4639">
        <w:rPr>
          <w:rFonts w:ascii="Open Sans" w:hAnsi="Open Sans" w:cs="Open Sans"/>
        </w:rPr>
        <w:t xml:space="preserve">t need volunteers to </w:t>
      </w:r>
      <w:r w:rsidR="00B20C9A" w:rsidRPr="00DA4639">
        <w:rPr>
          <w:rFonts w:ascii="Open Sans" w:hAnsi="Open Sans" w:cs="Open Sans"/>
        </w:rPr>
        <w:t>witness death in</w:t>
      </w:r>
      <w:r w:rsidRPr="00DA4639">
        <w:rPr>
          <w:rFonts w:ascii="Open Sans" w:hAnsi="Open Sans" w:cs="Open Sans"/>
        </w:rPr>
        <w:t xml:space="preserve"> an electric chair</w:t>
      </w:r>
      <w:r w:rsidR="006356FB" w:rsidRPr="00DA4639">
        <w:rPr>
          <w:rFonts w:ascii="Open Sans" w:hAnsi="Open Sans" w:cs="Open Sans"/>
        </w:rPr>
        <w:t xml:space="preserve"> or </w:t>
      </w:r>
      <w:r w:rsidR="00B20C9A" w:rsidRPr="00DA4639">
        <w:rPr>
          <w:rFonts w:ascii="Open Sans" w:hAnsi="Open Sans" w:cs="Open Sans"/>
        </w:rPr>
        <w:t>by</w:t>
      </w:r>
      <w:r w:rsidR="00DB58D4" w:rsidRPr="00DA4639">
        <w:rPr>
          <w:rFonts w:ascii="Open Sans" w:hAnsi="Open Sans" w:cs="Open Sans"/>
        </w:rPr>
        <w:t xml:space="preserve"> </w:t>
      </w:r>
      <w:r w:rsidR="006356FB" w:rsidRPr="00DA4639">
        <w:rPr>
          <w:rFonts w:ascii="Open Sans" w:hAnsi="Open Sans" w:cs="Open Sans"/>
        </w:rPr>
        <w:t>lethal injection</w:t>
      </w:r>
      <w:r w:rsidRPr="00DA4639">
        <w:rPr>
          <w:rFonts w:ascii="Open Sans" w:hAnsi="Open Sans" w:cs="Open Sans"/>
        </w:rPr>
        <w:t xml:space="preserve">, </w:t>
      </w:r>
      <w:r w:rsidR="00C06AE2" w:rsidRPr="00DA4639">
        <w:rPr>
          <w:rFonts w:ascii="Open Sans" w:hAnsi="Open Sans" w:cs="Open Sans"/>
        </w:rPr>
        <w:t xml:space="preserve">but </w:t>
      </w:r>
      <w:r w:rsidRPr="00DA4639">
        <w:rPr>
          <w:rFonts w:ascii="Open Sans" w:hAnsi="Open Sans" w:cs="Open Sans"/>
        </w:rPr>
        <w:t>we do need people willing to keep their eyes on the cross.</w:t>
      </w:r>
      <w:r w:rsidR="0006413A" w:rsidRPr="00DA4639">
        <w:rPr>
          <w:rFonts w:ascii="Open Sans" w:hAnsi="Open Sans" w:cs="Open Sans"/>
        </w:rPr>
        <w:t xml:space="preserve"> </w:t>
      </w:r>
      <w:r w:rsidR="00C06AE2" w:rsidRPr="00DA4639">
        <w:rPr>
          <w:rFonts w:ascii="Open Sans" w:hAnsi="Open Sans" w:cs="Open Sans"/>
        </w:rPr>
        <w:t xml:space="preserve">As this is Good Friday, it </w:t>
      </w:r>
      <w:r w:rsidR="001870CE" w:rsidRPr="00DA4639">
        <w:rPr>
          <w:rFonts w:ascii="Open Sans" w:hAnsi="Open Sans" w:cs="Open Sans"/>
        </w:rPr>
        <w:t xml:space="preserve">seems right to ask: </w:t>
      </w:r>
      <w:r w:rsidR="002C6DD3" w:rsidRPr="00DA4639">
        <w:rPr>
          <w:rFonts w:ascii="Open Sans" w:hAnsi="Open Sans" w:cs="Open Sans"/>
        </w:rPr>
        <w:t xml:space="preserve">will </w:t>
      </w:r>
      <w:r w:rsidRPr="00DA4639">
        <w:rPr>
          <w:rFonts w:ascii="Open Sans" w:hAnsi="Open Sans" w:cs="Open Sans"/>
        </w:rPr>
        <w:t xml:space="preserve">you </w:t>
      </w:r>
      <w:r w:rsidR="003F033B" w:rsidRPr="00DA4639">
        <w:rPr>
          <w:rFonts w:ascii="Open Sans" w:hAnsi="Open Sans" w:cs="Open Sans"/>
        </w:rPr>
        <w:t xml:space="preserve">be a </w:t>
      </w:r>
      <w:r w:rsidRPr="00DA4639">
        <w:rPr>
          <w:rFonts w:ascii="Open Sans" w:hAnsi="Open Sans" w:cs="Open Sans"/>
        </w:rPr>
        <w:t xml:space="preserve">witness </w:t>
      </w:r>
      <w:r w:rsidR="003F033B" w:rsidRPr="00DA4639">
        <w:rPr>
          <w:rFonts w:ascii="Open Sans" w:hAnsi="Open Sans" w:cs="Open Sans"/>
        </w:rPr>
        <w:t xml:space="preserve">to </w:t>
      </w:r>
      <w:r w:rsidR="005D67E8" w:rsidRPr="00DA4639">
        <w:rPr>
          <w:rFonts w:ascii="Open Sans" w:hAnsi="Open Sans" w:cs="Open Sans"/>
        </w:rPr>
        <w:t>Christ’s</w:t>
      </w:r>
      <w:r w:rsidRPr="00DA4639">
        <w:rPr>
          <w:rFonts w:ascii="Open Sans" w:hAnsi="Open Sans" w:cs="Open Sans"/>
        </w:rPr>
        <w:t xml:space="preserve"> execution? </w:t>
      </w:r>
      <w:r w:rsidR="00CE78F5" w:rsidRPr="00DA4639">
        <w:rPr>
          <w:rFonts w:ascii="Open Sans" w:hAnsi="Open Sans" w:cs="Open Sans"/>
        </w:rPr>
        <w:t xml:space="preserve">The brutality of a crucifixion is </w:t>
      </w:r>
      <w:r w:rsidRPr="00DA4639">
        <w:rPr>
          <w:rFonts w:ascii="Open Sans" w:hAnsi="Open Sans" w:cs="Open Sans"/>
        </w:rPr>
        <w:t>not a pretty sight</w:t>
      </w:r>
      <w:r w:rsidR="007D581E" w:rsidRPr="00DA4639">
        <w:rPr>
          <w:rFonts w:ascii="Open Sans" w:hAnsi="Open Sans" w:cs="Open Sans"/>
        </w:rPr>
        <w:t>, and we are led to wonder why, in fact, it was necessary at all.</w:t>
      </w:r>
    </w:p>
    <w:p w14:paraId="13C2BB95" w14:textId="77777777" w:rsidR="00DA4639" w:rsidRPr="00DA4639" w:rsidRDefault="00DA4639" w:rsidP="00DA4639">
      <w:pPr>
        <w:jc w:val="both"/>
        <w:rPr>
          <w:rFonts w:ascii="Open Sans" w:hAnsi="Open Sans" w:cs="Open Sans"/>
          <w:sz w:val="12"/>
          <w:szCs w:val="12"/>
        </w:rPr>
      </w:pPr>
    </w:p>
    <w:p w14:paraId="4F72E628" w14:textId="5B732CE0" w:rsidR="0013484F" w:rsidRPr="00DA4639" w:rsidRDefault="006B4EA4" w:rsidP="00DA4639">
      <w:pPr>
        <w:jc w:val="both"/>
        <w:rPr>
          <w:rFonts w:ascii="Open Sans" w:hAnsi="Open Sans" w:cs="Open Sans"/>
        </w:rPr>
      </w:pPr>
      <w:r w:rsidRPr="00DA4639">
        <w:rPr>
          <w:rFonts w:ascii="Open Sans" w:hAnsi="Open Sans" w:cs="Open Sans"/>
        </w:rPr>
        <w:t xml:space="preserve">If you </w:t>
      </w:r>
      <w:r w:rsidR="00FF28D3" w:rsidRPr="00DA4639">
        <w:rPr>
          <w:rFonts w:ascii="Open Sans" w:hAnsi="Open Sans" w:cs="Open Sans"/>
          <w:i/>
          <w:iCs/>
        </w:rPr>
        <w:t>are</w:t>
      </w:r>
      <w:r w:rsidR="00FF28D3" w:rsidRPr="00DA4639">
        <w:rPr>
          <w:rFonts w:ascii="Open Sans" w:hAnsi="Open Sans" w:cs="Open Sans"/>
        </w:rPr>
        <w:t xml:space="preserve"> interested in </w:t>
      </w:r>
      <w:r w:rsidR="00B065D0" w:rsidRPr="00DA4639">
        <w:rPr>
          <w:rFonts w:ascii="Open Sans" w:hAnsi="Open Sans" w:cs="Open Sans"/>
        </w:rPr>
        <w:t xml:space="preserve">some </w:t>
      </w:r>
      <w:r w:rsidR="004D6A4D" w:rsidRPr="00DA4639">
        <w:rPr>
          <w:rFonts w:ascii="Open Sans" w:hAnsi="Open Sans" w:cs="Open Sans"/>
        </w:rPr>
        <w:t xml:space="preserve">of the </w:t>
      </w:r>
      <w:r w:rsidR="00B065D0" w:rsidRPr="00DA4639">
        <w:rPr>
          <w:rFonts w:ascii="Open Sans" w:hAnsi="Open Sans" w:cs="Open Sans"/>
        </w:rPr>
        <w:t xml:space="preserve">theories </w:t>
      </w:r>
      <w:r w:rsidR="004D6A4D" w:rsidRPr="00DA4639">
        <w:rPr>
          <w:rFonts w:ascii="Open Sans" w:hAnsi="Open Sans" w:cs="Open Sans"/>
        </w:rPr>
        <w:t xml:space="preserve">as to why Jesus had to die on </w:t>
      </w:r>
      <w:r w:rsidR="00B065D0" w:rsidRPr="00DA4639">
        <w:rPr>
          <w:rFonts w:ascii="Open Sans" w:hAnsi="Open Sans" w:cs="Open Sans"/>
        </w:rPr>
        <w:t xml:space="preserve">the cross you </w:t>
      </w:r>
      <w:r w:rsidRPr="00DA4639">
        <w:rPr>
          <w:rFonts w:ascii="Open Sans" w:hAnsi="Open Sans" w:cs="Open Sans"/>
        </w:rPr>
        <w:t xml:space="preserve">can </w:t>
      </w:r>
      <w:r w:rsidR="000C6D82" w:rsidRPr="00DA4639">
        <w:rPr>
          <w:rFonts w:ascii="Open Sans" w:hAnsi="Open Sans" w:cs="Open Sans"/>
        </w:rPr>
        <w:t>start with</w:t>
      </w:r>
      <w:r w:rsidR="009373DD" w:rsidRPr="00DA4639">
        <w:rPr>
          <w:rFonts w:ascii="Open Sans" w:hAnsi="Open Sans" w:cs="Open Sans"/>
        </w:rPr>
        <w:t xml:space="preserve"> Anselm</w:t>
      </w:r>
      <w:r w:rsidR="009544DF" w:rsidRPr="00DA4639">
        <w:rPr>
          <w:rFonts w:ascii="Open Sans" w:hAnsi="Open Sans" w:cs="Open Sans"/>
        </w:rPr>
        <w:t xml:space="preserve"> of Canterbury</w:t>
      </w:r>
      <w:r w:rsidR="00430783" w:rsidRPr="00DA4639">
        <w:rPr>
          <w:rFonts w:ascii="Open Sans" w:hAnsi="Open Sans" w:cs="Open Sans"/>
        </w:rPr>
        <w:t>’s</w:t>
      </w:r>
      <w:r w:rsidR="009373DD" w:rsidRPr="00DA4639">
        <w:rPr>
          <w:rFonts w:ascii="Open Sans" w:hAnsi="Open Sans" w:cs="Open Sans"/>
        </w:rPr>
        <w:t xml:space="preserve"> notion of </w:t>
      </w:r>
      <w:r w:rsidR="0013484F" w:rsidRPr="00DA4639">
        <w:rPr>
          <w:rFonts w:ascii="Open Sans" w:hAnsi="Open Sans" w:cs="Open Sans"/>
          <w:i/>
          <w:iCs/>
        </w:rPr>
        <w:t>satisfaction</w:t>
      </w:r>
      <w:r w:rsidR="0013484F" w:rsidRPr="00DA4639">
        <w:rPr>
          <w:rFonts w:ascii="Open Sans" w:hAnsi="Open Sans" w:cs="Open Sans"/>
        </w:rPr>
        <w:t xml:space="preserve">. Anselm held that the death of </w:t>
      </w:r>
      <w:r w:rsidR="00623F32" w:rsidRPr="00DA4639">
        <w:rPr>
          <w:rFonts w:ascii="Open Sans" w:hAnsi="Open Sans" w:cs="Open Sans"/>
        </w:rPr>
        <w:t>Jesus</w:t>
      </w:r>
      <w:r w:rsidR="0013484F" w:rsidRPr="00DA4639">
        <w:rPr>
          <w:rFonts w:ascii="Open Sans" w:hAnsi="Open Sans" w:cs="Open Sans"/>
        </w:rPr>
        <w:t xml:space="preserve"> on the cross was the only rationally intelligible way in which sinful humankind could be reconciled with God. Atonement is made possible through Christ, by whose infinite merit humanity is purified in an act of cooperative re-creation. </w:t>
      </w:r>
    </w:p>
    <w:p w14:paraId="7CEA5B06" w14:textId="77777777" w:rsidR="00DA4639" w:rsidRPr="00DA4639" w:rsidRDefault="006B4EA4" w:rsidP="00DA4639">
      <w:pPr>
        <w:jc w:val="both"/>
        <w:rPr>
          <w:rFonts w:ascii="Open Sans" w:hAnsi="Open Sans" w:cs="Open Sans"/>
          <w:sz w:val="12"/>
          <w:szCs w:val="12"/>
        </w:rPr>
      </w:pPr>
      <w:r w:rsidRPr="00DA4639">
        <w:rPr>
          <w:rFonts w:ascii="Open Sans" w:hAnsi="Open Sans" w:cs="Open Sans"/>
        </w:rPr>
        <w:t xml:space="preserve"> </w:t>
      </w:r>
    </w:p>
    <w:p w14:paraId="2EC7739B" w14:textId="45B2E81F" w:rsidR="001F4795" w:rsidRPr="00DA4639" w:rsidRDefault="009373DD" w:rsidP="00DA4639">
      <w:pPr>
        <w:jc w:val="both"/>
        <w:rPr>
          <w:rFonts w:ascii="Open Sans" w:hAnsi="Open Sans" w:cs="Open Sans"/>
        </w:rPr>
      </w:pPr>
      <w:r w:rsidRPr="00DA4639">
        <w:rPr>
          <w:rFonts w:ascii="Open Sans" w:hAnsi="Open Sans" w:cs="Open Sans"/>
        </w:rPr>
        <w:t xml:space="preserve">Gustav </w:t>
      </w:r>
      <w:proofErr w:type="spellStart"/>
      <w:r w:rsidRPr="00DA4639">
        <w:rPr>
          <w:rFonts w:ascii="Open Sans" w:hAnsi="Open Sans" w:cs="Open Sans"/>
        </w:rPr>
        <w:t>Aulen</w:t>
      </w:r>
      <w:r w:rsidR="001A7221" w:rsidRPr="00DA4639">
        <w:rPr>
          <w:rFonts w:ascii="Open Sans" w:hAnsi="Open Sans" w:cs="Open Sans"/>
        </w:rPr>
        <w:t>’s</w:t>
      </w:r>
      <w:proofErr w:type="spellEnd"/>
      <w:r w:rsidRPr="00DA4639">
        <w:rPr>
          <w:rFonts w:ascii="Open Sans" w:hAnsi="Open Sans" w:cs="Open Sans"/>
        </w:rPr>
        <w:t xml:space="preserve"> classic </w:t>
      </w:r>
      <w:r w:rsidR="00227EB0" w:rsidRPr="00DA4639">
        <w:rPr>
          <w:rFonts w:ascii="Open Sans" w:hAnsi="Open Sans" w:cs="Open Sans"/>
        </w:rPr>
        <w:t xml:space="preserve">theory </w:t>
      </w:r>
      <w:r w:rsidRPr="00DA4639">
        <w:rPr>
          <w:rFonts w:ascii="Open Sans" w:hAnsi="Open Sans" w:cs="Open Sans"/>
          <w:i/>
          <w:iCs/>
        </w:rPr>
        <w:t>Christus victor</w:t>
      </w:r>
      <w:r w:rsidRPr="00DA4639">
        <w:rPr>
          <w:rFonts w:ascii="Open Sans" w:hAnsi="Open Sans" w:cs="Open Sans"/>
        </w:rPr>
        <w:t xml:space="preserve">, </w:t>
      </w:r>
      <w:r w:rsidR="00A00B57" w:rsidRPr="00DA4639">
        <w:rPr>
          <w:rFonts w:ascii="Open Sans" w:hAnsi="Open Sans" w:cs="Open Sans"/>
        </w:rPr>
        <w:t xml:space="preserve">affirms </w:t>
      </w:r>
      <w:r w:rsidR="00227EB0" w:rsidRPr="00DA4639">
        <w:rPr>
          <w:rFonts w:ascii="Open Sans" w:hAnsi="Open Sans" w:cs="Open Sans"/>
        </w:rPr>
        <w:t xml:space="preserve">that </w:t>
      </w:r>
      <w:r w:rsidR="001F4795" w:rsidRPr="00DA4639">
        <w:rPr>
          <w:rFonts w:ascii="Open Sans" w:hAnsi="Open Sans" w:cs="Open Sans"/>
        </w:rPr>
        <w:t>Christ</w:t>
      </w:r>
      <w:r w:rsidR="00C636BB" w:rsidRPr="00DA4639">
        <w:rPr>
          <w:rFonts w:ascii="Open Sans" w:hAnsi="Open Sans" w:cs="Open Sans"/>
        </w:rPr>
        <w:t xml:space="preserve"> at the cross </w:t>
      </w:r>
      <w:r w:rsidR="001F4795" w:rsidRPr="00DA4639">
        <w:rPr>
          <w:rFonts w:ascii="Open Sans" w:hAnsi="Open Sans" w:cs="Open Sans"/>
        </w:rPr>
        <w:t>triumph</w:t>
      </w:r>
      <w:r w:rsidR="00C636BB" w:rsidRPr="00DA4639">
        <w:rPr>
          <w:rFonts w:ascii="Open Sans" w:hAnsi="Open Sans" w:cs="Open Sans"/>
        </w:rPr>
        <w:t>s</w:t>
      </w:r>
      <w:r w:rsidR="001F4795" w:rsidRPr="00DA4639">
        <w:rPr>
          <w:rFonts w:ascii="Open Sans" w:hAnsi="Open Sans" w:cs="Open Sans"/>
        </w:rPr>
        <w:t xml:space="preserve"> over the powers of sin, death, and the devil, </w:t>
      </w:r>
      <w:r w:rsidR="00445AF9" w:rsidRPr="00DA4639">
        <w:rPr>
          <w:rFonts w:ascii="Open Sans" w:hAnsi="Open Sans" w:cs="Open Sans"/>
        </w:rPr>
        <w:t xml:space="preserve">thus </w:t>
      </w:r>
      <w:r w:rsidR="001F4795" w:rsidRPr="00DA4639">
        <w:rPr>
          <w:rFonts w:ascii="Open Sans" w:hAnsi="Open Sans" w:cs="Open Sans"/>
        </w:rPr>
        <w:t xml:space="preserve">liberating humanity from their </w:t>
      </w:r>
      <w:r w:rsidR="00CD587B" w:rsidRPr="00DA4639">
        <w:rPr>
          <w:rFonts w:ascii="Open Sans" w:hAnsi="Open Sans" w:cs="Open Sans"/>
        </w:rPr>
        <w:t xml:space="preserve">malevolent </w:t>
      </w:r>
      <w:r w:rsidR="001F4795" w:rsidRPr="00DA4639">
        <w:rPr>
          <w:rFonts w:ascii="Open Sans" w:hAnsi="Open Sans" w:cs="Open Sans"/>
        </w:rPr>
        <w:t>control. </w:t>
      </w:r>
      <w:r w:rsidR="00600602" w:rsidRPr="00DA4639">
        <w:rPr>
          <w:rFonts w:ascii="Open Sans" w:hAnsi="Open Sans" w:cs="Open Sans"/>
        </w:rPr>
        <w:t>Through Christ's victory, God reconciles the world to God’s Self. </w:t>
      </w:r>
    </w:p>
    <w:p w14:paraId="6EEFF68E" w14:textId="77777777" w:rsidR="00DA4639" w:rsidRPr="00DA4639" w:rsidRDefault="00DA4639" w:rsidP="00DA4639">
      <w:pPr>
        <w:jc w:val="both"/>
        <w:rPr>
          <w:rFonts w:ascii="Open Sans" w:hAnsi="Open Sans" w:cs="Open Sans"/>
          <w:sz w:val="12"/>
          <w:szCs w:val="12"/>
        </w:rPr>
      </w:pPr>
    </w:p>
    <w:p w14:paraId="49119E3D" w14:textId="185F34F8" w:rsidR="00D12C08" w:rsidRPr="00DA4639" w:rsidRDefault="00D12C08" w:rsidP="00DA4639">
      <w:pPr>
        <w:jc w:val="both"/>
        <w:rPr>
          <w:rFonts w:ascii="Open Sans" w:hAnsi="Open Sans" w:cs="Open Sans"/>
        </w:rPr>
      </w:pPr>
      <w:r w:rsidRPr="00DA4639">
        <w:rPr>
          <w:rFonts w:ascii="Open Sans" w:hAnsi="Open Sans" w:cs="Open Sans"/>
        </w:rPr>
        <w:t xml:space="preserve">Jürgen </w:t>
      </w:r>
      <w:proofErr w:type="spellStart"/>
      <w:r w:rsidRPr="00DA4639">
        <w:rPr>
          <w:rFonts w:ascii="Open Sans" w:hAnsi="Open Sans" w:cs="Open Sans"/>
        </w:rPr>
        <w:t>Moltmann</w:t>
      </w:r>
      <w:proofErr w:type="spellEnd"/>
      <w:r w:rsidR="005B1F34" w:rsidRPr="00DA4639">
        <w:rPr>
          <w:rFonts w:ascii="Open Sans" w:hAnsi="Open Sans" w:cs="Open Sans"/>
        </w:rPr>
        <w:t xml:space="preserve"> offers a </w:t>
      </w:r>
      <w:r w:rsidRPr="00DA4639">
        <w:rPr>
          <w:rFonts w:ascii="Open Sans" w:hAnsi="Open Sans" w:cs="Open Sans"/>
        </w:rPr>
        <w:t>theology of hope, emphasiz</w:t>
      </w:r>
      <w:r w:rsidR="005B1F34" w:rsidRPr="00DA4639">
        <w:rPr>
          <w:rFonts w:ascii="Open Sans" w:hAnsi="Open Sans" w:cs="Open Sans"/>
        </w:rPr>
        <w:t>ing that</w:t>
      </w:r>
      <w:r w:rsidRPr="00DA4639">
        <w:rPr>
          <w:rFonts w:ascii="Open Sans" w:hAnsi="Open Sans" w:cs="Open Sans"/>
        </w:rPr>
        <w:t xml:space="preserve"> the crucified Jesus </w:t>
      </w:r>
      <w:r w:rsidR="005B1F34" w:rsidRPr="00DA4639">
        <w:rPr>
          <w:rFonts w:ascii="Open Sans" w:hAnsi="Open Sans" w:cs="Open Sans"/>
        </w:rPr>
        <w:t>i</w:t>
      </w:r>
      <w:r w:rsidRPr="00DA4639">
        <w:rPr>
          <w:rFonts w:ascii="Open Sans" w:hAnsi="Open Sans" w:cs="Open Sans"/>
        </w:rPr>
        <w:t>s the revelation of God's suffering and love</w:t>
      </w:r>
      <w:r w:rsidR="0036606A" w:rsidRPr="00DA4639">
        <w:rPr>
          <w:rFonts w:ascii="Open Sans" w:hAnsi="Open Sans" w:cs="Open Sans"/>
        </w:rPr>
        <w:t>,</w:t>
      </w:r>
      <w:r w:rsidR="00000CD8" w:rsidRPr="00DA4639">
        <w:rPr>
          <w:rFonts w:ascii="Open Sans" w:hAnsi="Open Sans" w:cs="Open Sans"/>
        </w:rPr>
        <w:t xml:space="preserve"> which </w:t>
      </w:r>
      <w:r w:rsidRPr="00DA4639">
        <w:rPr>
          <w:rFonts w:ascii="Open Sans" w:hAnsi="Open Sans" w:cs="Open Sans"/>
        </w:rPr>
        <w:t>ground</w:t>
      </w:r>
      <w:r w:rsidR="00000CD8" w:rsidRPr="00DA4639">
        <w:rPr>
          <w:rFonts w:ascii="Open Sans" w:hAnsi="Open Sans" w:cs="Open Sans"/>
        </w:rPr>
        <w:t>s</w:t>
      </w:r>
      <w:r w:rsidRPr="00DA4639">
        <w:rPr>
          <w:rFonts w:ascii="Open Sans" w:hAnsi="Open Sans" w:cs="Open Sans"/>
        </w:rPr>
        <w:t xml:space="preserve"> Christian hope in the resurrection and call</w:t>
      </w:r>
      <w:r w:rsidR="00000CD8" w:rsidRPr="00DA4639">
        <w:rPr>
          <w:rFonts w:ascii="Open Sans" w:hAnsi="Open Sans" w:cs="Open Sans"/>
        </w:rPr>
        <w:t>s</w:t>
      </w:r>
      <w:r w:rsidRPr="00DA4639">
        <w:rPr>
          <w:rFonts w:ascii="Open Sans" w:hAnsi="Open Sans" w:cs="Open Sans"/>
        </w:rPr>
        <w:t xml:space="preserve"> for active hope and justice in the world. </w:t>
      </w:r>
    </w:p>
    <w:p w14:paraId="61EC3374" w14:textId="77777777" w:rsidR="00DA4639" w:rsidRPr="00DA4639" w:rsidRDefault="00DA4639" w:rsidP="00DA4639">
      <w:pPr>
        <w:jc w:val="both"/>
        <w:rPr>
          <w:rFonts w:ascii="Open Sans" w:hAnsi="Open Sans" w:cs="Open Sans"/>
          <w:sz w:val="12"/>
          <w:szCs w:val="12"/>
        </w:rPr>
      </w:pPr>
    </w:p>
    <w:p w14:paraId="1C95A38D" w14:textId="438ECB85" w:rsidR="00C86F12" w:rsidRPr="00DA4639" w:rsidRDefault="00C86F12" w:rsidP="00DA4639">
      <w:pPr>
        <w:jc w:val="both"/>
        <w:rPr>
          <w:rFonts w:ascii="Open Sans" w:hAnsi="Open Sans" w:cs="Open Sans"/>
        </w:rPr>
      </w:pPr>
      <w:r w:rsidRPr="00DA4639">
        <w:rPr>
          <w:rFonts w:ascii="Open Sans" w:hAnsi="Open Sans" w:cs="Open Sans"/>
        </w:rPr>
        <w:t xml:space="preserve">Dietrich Bonhoeffer's "theology of the cross" emphasizes that God's revelation is best understood through the suffering and death of Jesus, not through power or worldly success, </w:t>
      </w:r>
      <w:r w:rsidR="00032601" w:rsidRPr="00DA4639">
        <w:rPr>
          <w:rFonts w:ascii="Open Sans" w:hAnsi="Open Sans" w:cs="Open Sans"/>
        </w:rPr>
        <w:t xml:space="preserve">but in self-sacrificing </w:t>
      </w:r>
      <w:r w:rsidRPr="00DA4639">
        <w:rPr>
          <w:rFonts w:ascii="Open Sans" w:hAnsi="Open Sans" w:cs="Open Sans"/>
        </w:rPr>
        <w:t xml:space="preserve">discipleship </w:t>
      </w:r>
      <w:r w:rsidR="00032601" w:rsidRPr="00DA4639">
        <w:rPr>
          <w:rFonts w:ascii="Open Sans" w:hAnsi="Open Sans" w:cs="Open Sans"/>
        </w:rPr>
        <w:t xml:space="preserve">that </w:t>
      </w:r>
      <w:r w:rsidRPr="00DA4639">
        <w:rPr>
          <w:rFonts w:ascii="Open Sans" w:hAnsi="Open Sans" w:cs="Open Sans"/>
        </w:rPr>
        <w:t>embrac</w:t>
      </w:r>
      <w:r w:rsidR="004105D9" w:rsidRPr="00DA4639">
        <w:rPr>
          <w:rFonts w:ascii="Open Sans" w:hAnsi="Open Sans" w:cs="Open Sans"/>
        </w:rPr>
        <w:t>es</w:t>
      </w:r>
      <w:r w:rsidRPr="00DA4639">
        <w:rPr>
          <w:rFonts w:ascii="Open Sans" w:hAnsi="Open Sans" w:cs="Open Sans"/>
        </w:rPr>
        <w:t xml:space="preserve"> suffering and follow</w:t>
      </w:r>
      <w:r w:rsidR="004105D9" w:rsidRPr="00DA4639">
        <w:rPr>
          <w:rFonts w:ascii="Open Sans" w:hAnsi="Open Sans" w:cs="Open Sans"/>
        </w:rPr>
        <w:t>s</w:t>
      </w:r>
      <w:r w:rsidRPr="00DA4639">
        <w:rPr>
          <w:rFonts w:ascii="Open Sans" w:hAnsi="Open Sans" w:cs="Open Sans"/>
        </w:rPr>
        <w:t xml:space="preserve"> Christ's example, even </w:t>
      </w:r>
      <w:r w:rsidR="004105D9" w:rsidRPr="00DA4639">
        <w:rPr>
          <w:rFonts w:ascii="Open Sans" w:hAnsi="Open Sans" w:cs="Open Sans"/>
        </w:rPr>
        <w:t xml:space="preserve">in the </w:t>
      </w:r>
      <w:r w:rsidRPr="00DA4639">
        <w:rPr>
          <w:rFonts w:ascii="Open Sans" w:hAnsi="Open Sans" w:cs="Open Sans"/>
        </w:rPr>
        <w:t>fac</w:t>
      </w:r>
      <w:r w:rsidR="004105D9" w:rsidRPr="00DA4639">
        <w:rPr>
          <w:rFonts w:ascii="Open Sans" w:hAnsi="Open Sans" w:cs="Open Sans"/>
        </w:rPr>
        <w:t>e of</w:t>
      </w:r>
      <w:r w:rsidRPr="00DA4639">
        <w:rPr>
          <w:rFonts w:ascii="Open Sans" w:hAnsi="Open Sans" w:cs="Open Sans"/>
        </w:rPr>
        <w:t xml:space="preserve"> opposition. </w:t>
      </w:r>
    </w:p>
    <w:p w14:paraId="09DA5B90" w14:textId="77777777" w:rsidR="00DA4639" w:rsidRPr="00DA4639" w:rsidRDefault="00DA4639" w:rsidP="00DA4639">
      <w:pPr>
        <w:jc w:val="both"/>
        <w:rPr>
          <w:rFonts w:ascii="Open Sans" w:hAnsi="Open Sans" w:cs="Open Sans"/>
          <w:sz w:val="12"/>
          <w:szCs w:val="12"/>
        </w:rPr>
      </w:pPr>
    </w:p>
    <w:p w14:paraId="5C3CCE42" w14:textId="53C49B18" w:rsidR="00DC5BE4" w:rsidRPr="00DA4639" w:rsidRDefault="0074306B" w:rsidP="00DA4639">
      <w:pPr>
        <w:jc w:val="both"/>
        <w:rPr>
          <w:rFonts w:ascii="Open Sans" w:hAnsi="Open Sans" w:cs="Open Sans"/>
        </w:rPr>
      </w:pPr>
      <w:r w:rsidRPr="00DA4639">
        <w:rPr>
          <w:rFonts w:ascii="Open Sans" w:hAnsi="Open Sans" w:cs="Open Sans"/>
        </w:rPr>
        <w:t>Our</w:t>
      </w:r>
      <w:r w:rsidR="009373DD" w:rsidRPr="00DA4639">
        <w:rPr>
          <w:rFonts w:ascii="Open Sans" w:hAnsi="Open Sans" w:cs="Open Sans"/>
        </w:rPr>
        <w:t xml:space="preserve"> text</w:t>
      </w:r>
      <w:r w:rsidRPr="00DA4639">
        <w:rPr>
          <w:rFonts w:ascii="Open Sans" w:hAnsi="Open Sans" w:cs="Open Sans"/>
        </w:rPr>
        <w:t xml:space="preserve"> from </w:t>
      </w:r>
      <w:r w:rsidR="009373DD" w:rsidRPr="00DA4639">
        <w:rPr>
          <w:rFonts w:ascii="Open Sans" w:hAnsi="Open Sans" w:cs="Open Sans"/>
        </w:rPr>
        <w:t xml:space="preserve">Hebrews </w:t>
      </w:r>
      <w:r w:rsidR="00571F2F" w:rsidRPr="00DA4639">
        <w:rPr>
          <w:rFonts w:ascii="Open Sans" w:hAnsi="Open Sans" w:cs="Open Sans"/>
        </w:rPr>
        <w:t xml:space="preserve">also </w:t>
      </w:r>
      <w:r w:rsidR="009373DD" w:rsidRPr="00DA4639">
        <w:rPr>
          <w:rFonts w:ascii="Open Sans" w:hAnsi="Open Sans" w:cs="Open Sans"/>
        </w:rPr>
        <w:t>contains a theology of the cross, detail</w:t>
      </w:r>
      <w:r w:rsidR="007B035B" w:rsidRPr="00DA4639">
        <w:rPr>
          <w:rFonts w:ascii="Open Sans" w:hAnsi="Open Sans" w:cs="Open Sans"/>
        </w:rPr>
        <w:t>ing</w:t>
      </w:r>
      <w:r w:rsidR="009373DD" w:rsidRPr="00DA4639">
        <w:rPr>
          <w:rFonts w:ascii="Open Sans" w:hAnsi="Open Sans" w:cs="Open Sans"/>
        </w:rPr>
        <w:t xml:space="preserve"> why the death of Jesus is important </w:t>
      </w:r>
      <w:r w:rsidR="00337B4E" w:rsidRPr="00DA4639">
        <w:rPr>
          <w:rFonts w:ascii="Open Sans" w:hAnsi="Open Sans" w:cs="Open Sans"/>
        </w:rPr>
        <w:t xml:space="preserve">for our salvation </w:t>
      </w:r>
      <w:r w:rsidR="009373DD" w:rsidRPr="00DA4639">
        <w:rPr>
          <w:rFonts w:ascii="Open Sans" w:hAnsi="Open Sans" w:cs="Open Sans"/>
        </w:rPr>
        <w:t xml:space="preserve">and </w:t>
      </w:r>
      <w:r w:rsidR="002E4D4A" w:rsidRPr="00DA4639">
        <w:rPr>
          <w:rFonts w:ascii="Open Sans" w:hAnsi="Open Sans" w:cs="Open Sans"/>
        </w:rPr>
        <w:t xml:space="preserve">pointing out </w:t>
      </w:r>
      <w:r w:rsidR="009373DD" w:rsidRPr="00DA4639">
        <w:rPr>
          <w:rFonts w:ascii="Open Sans" w:hAnsi="Open Sans" w:cs="Open Sans"/>
        </w:rPr>
        <w:t>how Christ's sacrifice is sufficient for all sin</w:t>
      </w:r>
      <w:r w:rsidR="00584EC0" w:rsidRPr="00DA4639">
        <w:rPr>
          <w:rFonts w:ascii="Open Sans" w:hAnsi="Open Sans" w:cs="Open Sans"/>
        </w:rPr>
        <w:t>,</w:t>
      </w:r>
      <w:r w:rsidR="009373DD" w:rsidRPr="00DA4639">
        <w:rPr>
          <w:rFonts w:ascii="Open Sans" w:hAnsi="Open Sans" w:cs="Open Sans"/>
        </w:rPr>
        <w:t xml:space="preserve"> a sacrifice clearly superior to the old priestly system.</w:t>
      </w:r>
      <w:r w:rsidR="00584EC0" w:rsidRPr="00DA4639">
        <w:rPr>
          <w:rFonts w:ascii="Open Sans" w:hAnsi="Open Sans" w:cs="Open Sans"/>
        </w:rPr>
        <w:t xml:space="preserve"> T</w:t>
      </w:r>
      <w:r w:rsidR="009373DD" w:rsidRPr="00DA4639">
        <w:rPr>
          <w:rFonts w:ascii="Open Sans" w:hAnsi="Open Sans" w:cs="Open Sans"/>
        </w:rPr>
        <w:t xml:space="preserve">he author </w:t>
      </w:r>
      <w:r w:rsidR="00584EC0" w:rsidRPr="00DA4639">
        <w:rPr>
          <w:rFonts w:ascii="Open Sans" w:hAnsi="Open Sans" w:cs="Open Sans"/>
        </w:rPr>
        <w:t xml:space="preserve">of Hebrews </w:t>
      </w:r>
      <w:r w:rsidR="009373DD" w:rsidRPr="00DA4639">
        <w:rPr>
          <w:rFonts w:ascii="Open Sans" w:hAnsi="Open Sans" w:cs="Open Sans"/>
        </w:rPr>
        <w:t>stresses that the cross is intended to be a visible event, something to be seen and witnessed</w:t>
      </w:r>
      <w:r w:rsidR="00584EC0" w:rsidRPr="00DA4639">
        <w:rPr>
          <w:rFonts w:ascii="Open Sans" w:hAnsi="Open Sans" w:cs="Open Sans"/>
        </w:rPr>
        <w:t>,</w:t>
      </w:r>
      <w:r w:rsidR="009373DD" w:rsidRPr="00DA4639">
        <w:rPr>
          <w:rFonts w:ascii="Open Sans" w:hAnsi="Open Sans" w:cs="Open Sans"/>
        </w:rPr>
        <w:t xml:space="preserve"> a public and provocative display that confronts us with a divine invitation and forces us to deal with an </w:t>
      </w:r>
      <w:r w:rsidR="00BA2F4F" w:rsidRPr="00DA4639">
        <w:rPr>
          <w:rFonts w:ascii="Open Sans" w:hAnsi="Open Sans" w:cs="Open Sans"/>
        </w:rPr>
        <w:t>injustice</w:t>
      </w:r>
      <w:r w:rsidR="009373DD" w:rsidRPr="00DA4639">
        <w:rPr>
          <w:rFonts w:ascii="Open Sans" w:hAnsi="Open Sans" w:cs="Open Sans"/>
        </w:rPr>
        <w:t>.</w:t>
      </w:r>
      <w:r w:rsidR="00192C91" w:rsidRPr="00DA4639">
        <w:rPr>
          <w:rFonts w:ascii="Open Sans" w:hAnsi="Open Sans" w:cs="Open Sans"/>
        </w:rPr>
        <w:t xml:space="preserve"> </w:t>
      </w:r>
      <w:r w:rsidR="009373DD" w:rsidRPr="00DA4639">
        <w:rPr>
          <w:rFonts w:ascii="Open Sans" w:hAnsi="Open Sans" w:cs="Open Sans"/>
        </w:rPr>
        <w:t>When we stand at the cross and witness the execution</w:t>
      </w:r>
      <w:r w:rsidR="00192C91" w:rsidRPr="00DA4639">
        <w:rPr>
          <w:rFonts w:ascii="Open Sans" w:hAnsi="Open Sans" w:cs="Open Sans"/>
        </w:rPr>
        <w:t xml:space="preserve"> of Jesus</w:t>
      </w:r>
      <w:r w:rsidR="009373DD" w:rsidRPr="00DA4639">
        <w:rPr>
          <w:rFonts w:ascii="Open Sans" w:hAnsi="Open Sans" w:cs="Open Sans"/>
        </w:rPr>
        <w:t xml:space="preserve">, we are </w:t>
      </w:r>
      <w:r w:rsidR="00CA0A58" w:rsidRPr="00DA4639">
        <w:rPr>
          <w:rFonts w:ascii="Open Sans" w:hAnsi="Open Sans" w:cs="Open Sans"/>
        </w:rPr>
        <w:t xml:space="preserve">compelled </w:t>
      </w:r>
      <w:r w:rsidR="009373DD" w:rsidRPr="00DA4639">
        <w:rPr>
          <w:rFonts w:ascii="Open Sans" w:hAnsi="Open Sans" w:cs="Open Sans"/>
        </w:rPr>
        <w:t xml:space="preserve">to </w:t>
      </w:r>
      <w:r w:rsidR="00610FC0" w:rsidRPr="00DA4639">
        <w:rPr>
          <w:rFonts w:ascii="Open Sans" w:hAnsi="Open Sans" w:cs="Open Sans"/>
        </w:rPr>
        <w:t>decide</w:t>
      </w:r>
      <w:r w:rsidR="009373DD" w:rsidRPr="00DA4639">
        <w:rPr>
          <w:rFonts w:ascii="Open Sans" w:hAnsi="Open Sans" w:cs="Open Sans"/>
        </w:rPr>
        <w:t xml:space="preserve">: </w:t>
      </w:r>
      <w:r w:rsidR="00984C97" w:rsidRPr="00DA4639">
        <w:rPr>
          <w:rFonts w:ascii="Open Sans" w:hAnsi="Open Sans" w:cs="Open Sans"/>
        </w:rPr>
        <w:t xml:space="preserve">will we </w:t>
      </w:r>
      <w:r w:rsidR="009373DD" w:rsidRPr="00DA4639">
        <w:rPr>
          <w:rFonts w:ascii="Open Sans" w:hAnsi="Open Sans" w:cs="Open Sans"/>
        </w:rPr>
        <w:t>"enter the sanctuary by the blood of Jesus" (10:</w:t>
      </w:r>
      <w:r w:rsidR="007F35E9" w:rsidRPr="00DA4639">
        <w:rPr>
          <w:rFonts w:ascii="Open Sans" w:hAnsi="Open Sans" w:cs="Open Sans"/>
        </w:rPr>
        <w:t>19) ...</w:t>
      </w:r>
      <w:r w:rsidR="009373DD" w:rsidRPr="00DA4639">
        <w:rPr>
          <w:rFonts w:ascii="Open Sans" w:hAnsi="Open Sans" w:cs="Open Sans"/>
        </w:rPr>
        <w:t>or not?</w:t>
      </w:r>
    </w:p>
    <w:p w14:paraId="103FA168" w14:textId="77777777" w:rsidR="00DA4639" w:rsidRPr="00DA4639" w:rsidRDefault="00DA4639" w:rsidP="00DA4639">
      <w:pPr>
        <w:jc w:val="both"/>
        <w:rPr>
          <w:rFonts w:ascii="Open Sans" w:hAnsi="Open Sans" w:cs="Open Sans"/>
          <w:sz w:val="12"/>
          <w:szCs w:val="12"/>
        </w:rPr>
      </w:pPr>
    </w:p>
    <w:p w14:paraId="60C70696" w14:textId="2C4E5A61" w:rsidR="00DC5BE4" w:rsidRPr="00DA4639" w:rsidRDefault="00C83B8D" w:rsidP="00DA4639">
      <w:pPr>
        <w:jc w:val="both"/>
        <w:rPr>
          <w:rFonts w:ascii="Open Sans" w:hAnsi="Open Sans" w:cs="Open Sans"/>
        </w:rPr>
      </w:pPr>
      <w:r w:rsidRPr="00DA4639">
        <w:rPr>
          <w:rFonts w:ascii="Open Sans" w:hAnsi="Open Sans" w:cs="Open Sans"/>
        </w:rPr>
        <w:t>This i</w:t>
      </w:r>
      <w:r w:rsidR="009373DD" w:rsidRPr="00DA4639">
        <w:rPr>
          <w:rFonts w:ascii="Open Sans" w:hAnsi="Open Sans" w:cs="Open Sans"/>
        </w:rPr>
        <w:t>s not an easy route because not everyone can stand the sight of blood</w:t>
      </w:r>
      <w:r w:rsidR="00713C70" w:rsidRPr="00DA4639">
        <w:rPr>
          <w:rFonts w:ascii="Open Sans" w:hAnsi="Open Sans" w:cs="Open Sans"/>
        </w:rPr>
        <w:t>; b</w:t>
      </w:r>
      <w:r w:rsidR="009373DD" w:rsidRPr="00DA4639">
        <w:rPr>
          <w:rFonts w:ascii="Open Sans" w:hAnsi="Open Sans" w:cs="Open Sans"/>
        </w:rPr>
        <w:t xml:space="preserve">ut if we do enter God's house by this grisly path, </w:t>
      </w:r>
      <w:r w:rsidR="00715AF4" w:rsidRPr="00DA4639">
        <w:rPr>
          <w:rFonts w:ascii="Open Sans" w:hAnsi="Open Sans" w:cs="Open Sans"/>
        </w:rPr>
        <w:t>witnessing to the cross</w:t>
      </w:r>
      <w:r w:rsidR="009373DD" w:rsidRPr="00DA4639">
        <w:rPr>
          <w:rFonts w:ascii="Open Sans" w:hAnsi="Open Sans" w:cs="Open Sans"/>
        </w:rPr>
        <w:t xml:space="preserve"> makes an enormous difference</w:t>
      </w:r>
      <w:r w:rsidR="00EB320F" w:rsidRPr="00DA4639">
        <w:rPr>
          <w:rFonts w:ascii="Open Sans" w:hAnsi="Open Sans" w:cs="Open Sans"/>
        </w:rPr>
        <w:t xml:space="preserve"> in our life</w:t>
      </w:r>
      <w:r w:rsidR="009373DD" w:rsidRPr="00DA4639">
        <w:rPr>
          <w:rFonts w:ascii="Open Sans" w:hAnsi="Open Sans" w:cs="Open Sans"/>
        </w:rPr>
        <w:t xml:space="preserve">. </w:t>
      </w:r>
      <w:r w:rsidR="00A57C9E" w:rsidRPr="00DA4639">
        <w:rPr>
          <w:rFonts w:ascii="Open Sans" w:hAnsi="Open Sans" w:cs="Open Sans"/>
        </w:rPr>
        <w:t>Choosing to “enter the sanctuary by the blood of Jesus”</w:t>
      </w:r>
      <w:r w:rsidR="009373DD" w:rsidRPr="00DA4639">
        <w:rPr>
          <w:rFonts w:ascii="Open Sans" w:hAnsi="Open Sans" w:cs="Open Sans"/>
        </w:rPr>
        <w:t xml:space="preserve"> means that we </w:t>
      </w:r>
      <w:r w:rsidR="000D5C1A" w:rsidRPr="00DA4639">
        <w:rPr>
          <w:rFonts w:ascii="Open Sans" w:hAnsi="Open Sans" w:cs="Open Sans"/>
        </w:rPr>
        <w:t>can</w:t>
      </w:r>
      <w:r w:rsidR="009373DD" w:rsidRPr="00DA4639">
        <w:rPr>
          <w:rFonts w:ascii="Open Sans" w:hAnsi="Open Sans" w:cs="Open Sans"/>
        </w:rPr>
        <w:t xml:space="preserve"> look to the cross with gratitude, instead of disgust</w:t>
      </w:r>
      <w:r w:rsidR="000D5C1A" w:rsidRPr="00DA4639">
        <w:rPr>
          <w:rFonts w:ascii="Open Sans" w:hAnsi="Open Sans" w:cs="Open Sans"/>
        </w:rPr>
        <w:t xml:space="preserve">. </w:t>
      </w:r>
      <w:r w:rsidR="00A0721E" w:rsidRPr="00DA4639">
        <w:rPr>
          <w:rFonts w:ascii="Open Sans" w:hAnsi="Open Sans" w:cs="Open Sans"/>
        </w:rPr>
        <w:t>Choosing to be a witness to the execution</w:t>
      </w:r>
      <w:r w:rsidR="009373DD" w:rsidRPr="00DA4639">
        <w:rPr>
          <w:rFonts w:ascii="Open Sans" w:hAnsi="Open Sans" w:cs="Open Sans"/>
        </w:rPr>
        <w:t xml:space="preserve"> means that we can </w:t>
      </w:r>
      <w:r w:rsidR="007A50AD" w:rsidRPr="00DA4639">
        <w:rPr>
          <w:rFonts w:ascii="Open Sans" w:hAnsi="Open Sans" w:cs="Open Sans"/>
        </w:rPr>
        <w:t xml:space="preserve">regard </w:t>
      </w:r>
      <w:r w:rsidR="009373DD" w:rsidRPr="00DA4639">
        <w:rPr>
          <w:rFonts w:ascii="Open Sans" w:hAnsi="Open Sans" w:cs="Open Sans"/>
        </w:rPr>
        <w:t xml:space="preserve">Christ as a single and all-sufficient sacrifice for sin, instead of a senseless death. </w:t>
      </w:r>
      <w:r w:rsidR="000D5C1A" w:rsidRPr="00DA4639">
        <w:rPr>
          <w:rFonts w:ascii="Open Sans" w:hAnsi="Open Sans" w:cs="Open Sans"/>
        </w:rPr>
        <w:t>W</w:t>
      </w:r>
      <w:r w:rsidR="009373DD" w:rsidRPr="00DA4639">
        <w:rPr>
          <w:rFonts w:ascii="Open Sans" w:hAnsi="Open Sans" w:cs="Open Sans"/>
        </w:rPr>
        <w:t xml:space="preserve">hen we look at the cross in this way, </w:t>
      </w:r>
      <w:r w:rsidR="006F3529" w:rsidRPr="00DA4639">
        <w:rPr>
          <w:rFonts w:ascii="Open Sans" w:hAnsi="Open Sans" w:cs="Open Sans"/>
        </w:rPr>
        <w:t xml:space="preserve">Jesus’ very public execution </w:t>
      </w:r>
      <w:r w:rsidR="009373DD" w:rsidRPr="00DA4639">
        <w:rPr>
          <w:rFonts w:ascii="Open Sans" w:hAnsi="Open Sans" w:cs="Open Sans"/>
        </w:rPr>
        <w:t>switches from horror to hope, and fro</w:t>
      </w:r>
      <w:r w:rsidR="00B25B95" w:rsidRPr="00DA4639">
        <w:rPr>
          <w:rFonts w:ascii="Open Sans" w:hAnsi="Open Sans" w:cs="Open Sans"/>
        </w:rPr>
        <w:t xml:space="preserve">m </w:t>
      </w:r>
      <w:r w:rsidR="00D66CDC" w:rsidRPr="00DA4639">
        <w:rPr>
          <w:rFonts w:ascii="Open Sans" w:hAnsi="Open Sans" w:cs="Open Sans"/>
        </w:rPr>
        <w:t xml:space="preserve">gruesome </w:t>
      </w:r>
      <w:r w:rsidR="00522E22" w:rsidRPr="00DA4639">
        <w:rPr>
          <w:rFonts w:ascii="Open Sans" w:hAnsi="Open Sans" w:cs="Open Sans"/>
        </w:rPr>
        <w:t>to grace</w:t>
      </w:r>
      <w:r w:rsidR="009373DD" w:rsidRPr="00DA4639">
        <w:rPr>
          <w:rFonts w:ascii="Open Sans" w:hAnsi="Open Sans" w:cs="Open Sans"/>
        </w:rPr>
        <w:t xml:space="preserve">. We </w:t>
      </w:r>
      <w:r w:rsidR="006F54DF" w:rsidRPr="00DA4639">
        <w:rPr>
          <w:rFonts w:ascii="Open Sans" w:hAnsi="Open Sans" w:cs="Open Sans"/>
        </w:rPr>
        <w:t>may</w:t>
      </w:r>
      <w:r w:rsidR="009373DD" w:rsidRPr="00DA4639">
        <w:rPr>
          <w:rFonts w:ascii="Open Sans" w:hAnsi="Open Sans" w:cs="Open Sans"/>
        </w:rPr>
        <w:t xml:space="preserve"> even </w:t>
      </w:r>
      <w:r w:rsidR="006F54DF" w:rsidRPr="00DA4639">
        <w:rPr>
          <w:rFonts w:ascii="Open Sans" w:hAnsi="Open Sans" w:cs="Open Sans"/>
        </w:rPr>
        <w:t xml:space="preserve">be able to </w:t>
      </w:r>
      <w:r w:rsidR="009373DD" w:rsidRPr="00DA4639">
        <w:rPr>
          <w:rFonts w:ascii="Open Sans" w:hAnsi="Open Sans" w:cs="Open Sans"/>
        </w:rPr>
        <w:t xml:space="preserve">share </w:t>
      </w:r>
      <w:r w:rsidR="007133C6" w:rsidRPr="00DA4639">
        <w:rPr>
          <w:rFonts w:ascii="Open Sans" w:hAnsi="Open Sans" w:cs="Open Sans"/>
        </w:rPr>
        <w:t>this event</w:t>
      </w:r>
      <w:r w:rsidR="009373DD" w:rsidRPr="00DA4639">
        <w:rPr>
          <w:rFonts w:ascii="Open Sans" w:hAnsi="Open Sans" w:cs="Open Sans"/>
        </w:rPr>
        <w:t xml:space="preserve"> with others</w:t>
      </w:r>
      <w:r w:rsidR="006F54DF" w:rsidRPr="00DA4639">
        <w:rPr>
          <w:rFonts w:ascii="Open Sans" w:hAnsi="Open Sans" w:cs="Open Sans"/>
        </w:rPr>
        <w:t xml:space="preserve">, helping </w:t>
      </w:r>
      <w:r w:rsidR="009373DD" w:rsidRPr="00DA4639">
        <w:rPr>
          <w:rFonts w:ascii="Open Sans" w:hAnsi="Open Sans" w:cs="Open Sans"/>
        </w:rPr>
        <w:t xml:space="preserve">them to see </w:t>
      </w:r>
      <w:r w:rsidR="00E2427F" w:rsidRPr="00DA4639">
        <w:rPr>
          <w:rFonts w:ascii="Open Sans" w:hAnsi="Open Sans" w:cs="Open Sans"/>
        </w:rPr>
        <w:t xml:space="preserve">the death of Jesus as something in which we can </w:t>
      </w:r>
      <w:r w:rsidR="00FF4ED0" w:rsidRPr="00DA4639">
        <w:rPr>
          <w:rFonts w:ascii="Open Sans" w:hAnsi="Open Sans" w:cs="Open Sans"/>
        </w:rPr>
        <w:t xml:space="preserve">ultimately </w:t>
      </w:r>
      <w:r w:rsidR="00E2427F" w:rsidRPr="00DA4639">
        <w:rPr>
          <w:rFonts w:ascii="Open Sans" w:hAnsi="Open Sans" w:cs="Open Sans"/>
        </w:rPr>
        <w:t>rejoice</w:t>
      </w:r>
      <w:r w:rsidR="00522E22" w:rsidRPr="00DA4639">
        <w:rPr>
          <w:rFonts w:ascii="Open Sans" w:hAnsi="Open Sans" w:cs="Open Sans"/>
        </w:rPr>
        <w:t>;</w:t>
      </w:r>
      <w:r w:rsidR="009373DD" w:rsidRPr="00DA4639">
        <w:rPr>
          <w:rFonts w:ascii="Open Sans" w:hAnsi="Open Sans" w:cs="Open Sans"/>
        </w:rPr>
        <w:t xml:space="preserve"> something </w:t>
      </w:r>
      <w:r w:rsidR="00FF4ED0" w:rsidRPr="00DA4639">
        <w:rPr>
          <w:rFonts w:ascii="Open Sans" w:hAnsi="Open Sans" w:cs="Open Sans"/>
        </w:rPr>
        <w:t>we</w:t>
      </w:r>
      <w:r w:rsidR="009373DD" w:rsidRPr="00DA4639">
        <w:rPr>
          <w:rFonts w:ascii="Open Sans" w:hAnsi="Open Sans" w:cs="Open Sans"/>
        </w:rPr>
        <w:t xml:space="preserve"> simply </w:t>
      </w:r>
      <w:r w:rsidR="00522E22" w:rsidRPr="00DA4639">
        <w:rPr>
          <w:rFonts w:ascii="Open Sans" w:hAnsi="Open Sans" w:cs="Open Sans"/>
        </w:rPr>
        <w:t>cannot</w:t>
      </w:r>
      <w:r w:rsidR="009373DD" w:rsidRPr="00DA4639">
        <w:rPr>
          <w:rFonts w:ascii="Open Sans" w:hAnsi="Open Sans" w:cs="Open Sans"/>
        </w:rPr>
        <w:t xml:space="preserve"> do with an execution by electric chair.</w:t>
      </w:r>
    </w:p>
    <w:p w14:paraId="78181168" w14:textId="77777777" w:rsidR="00DA4639" w:rsidRPr="00DA4639" w:rsidRDefault="00DA4639" w:rsidP="00DA4639">
      <w:pPr>
        <w:jc w:val="both"/>
        <w:rPr>
          <w:rFonts w:ascii="Open Sans" w:hAnsi="Open Sans" w:cs="Open Sans"/>
          <w:sz w:val="12"/>
          <w:szCs w:val="12"/>
        </w:rPr>
      </w:pPr>
    </w:p>
    <w:p w14:paraId="6B526C1F" w14:textId="38F9824D" w:rsidR="00A41AB9" w:rsidRPr="00DA4639" w:rsidRDefault="00DA448C" w:rsidP="00DA4639">
      <w:pPr>
        <w:jc w:val="both"/>
        <w:rPr>
          <w:rFonts w:ascii="Open Sans" w:hAnsi="Open Sans" w:cs="Open Sans"/>
        </w:rPr>
      </w:pPr>
      <w:r w:rsidRPr="00DA4639">
        <w:rPr>
          <w:rFonts w:ascii="Open Sans" w:hAnsi="Open Sans" w:cs="Open Sans"/>
        </w:rPr>
        <w:t>But p</w:t>
      </w:r>
      <w:r w:rsidR="009373DD" w:rsidRPr="00DA4639">
        <w:rPr>
          <w:rFonts w:ascii="Open Sans" w:hAnsi="Open Sans" w:cs="Open Sans"/>
        </w:rPr>
        <w:t>erhaps we</w:t>
      </w:r>
      <w:r w:rsidR="00E310EA" w:rsidRPr="00DA4639">
        <w:rPr>
          <w:rFonts w:ascii="Open Sans" w:hAnsi="Open Sans" w:cs="Open Sans"/>
        </w:rPr>
        <w:t xml:space="preserve"> a</w:t>
      </w:r>
      <w:r w:rsidR="009373DD" w:rsidRPr="00DA4639">
        <w:rPr>
          <w:rFonts w:ascii="Open Sans" w:hAnsi="Open Sans" w:cs="Open Sans"/>
        </w:rPr>
        <w:t xml:space="preserve">re too afraid of public opinion to </w:t>
      </w:r>
      <w:r w:rsidRPr="00DA4639">
        <w:rPr>
          <w:rFonts w:ascii="Open Sans" w:hAnsi="Open Sans" w:cs="Open Sans"/>
        </w:rPr>
        <w:t xml:space="preserve">be a </w:t>
      </w:r>
      <w:r w:rsidR="009373DD" w:rsidRPr="00DA4639">
        <w:rPr>
          <w:rFonts w:ascii="Open Sans" w:hAnsi="Open Sans" w:cs="Open Sans"/>
        </w:rPr>
        <w:t>witness to the cross. Maybe we</w:t>
      </w:r>
      <w:r w:rsidR="002B267D" w:rsidRPr="00DA4639">
        <w:rPr>
          <w:rFonts w:ascii="Open Sans" w:hAnsi="Open Sans" w:cs="Open Sans"/>
        </w:rPr>
        <w:t xml:space="preserve"> </w:t>
      </w:r>
      <w:r w:rsidR="00F95FE9" w:rsidRPr="00DA4639">
        <w:rPr>
          <w:rFonts w:ascii="Open Sans" w:hAnsi="Open Sans" w:cs="Open Sans"/>
        </w:rPr>
        <w:t>prefer to</w:t>
      </w:r>
      <w:r w:rsidR="009373DD" w:rsidRPr="00DA4639">
        <w:rPr>
          <w:rFonts w:ascii="Open Sans" w:hAnsi="Open Sans" w:cs="Open Sans"/>
        </w:rPr>
        <w:t xml:space="preserve"> hide the fact that we were there "when they crucified my Lord." We know the cross is as provocative today as it ever was, exciting people to anger, passion, grief</w:t>
      </w:r>
      <w:r w:rsidR="00E87766" w:rsidRPr="00DA4639">
        <w:rPr>
          <w:rFonts w:ascii="Open Sans" w:hAnsi="Open Sans" w:cs="Open Sans"/>
        </w:rPr>
        <w:t>,</w:t>
      </w:r>
      <w:r w:rsidR="009373DD" w:rsidRPr="00DA4639">
        <w:rPr>
          <w:rFonts w:ascii="Open Sans" w:hAnsi="Open Sans" w:cs="Open Sans"/>
        </w:rPr>
        <w:t xml:space="preserve"> and confusion. And </w:t>
      </w:r>
      <w:r w:rsidR="004200DF" w:rsidRPr="00DA4639">
        <w:rPr>
          <w:rFonts w:ascii="Open Sans" w:hAnsi="Open Sans" w:cs="Open Sans"/>
        </w:rPr>
        <w:t>if we</w:t>
      </w:r>
      <w:r w:rsidR="002254FD" w:rsidRPr="00DA4639">
        <w:rPr>
          <w:rFonts w:ascii="Open Sans" w:hAnsi="Open Sans" w:cs="Open Sans"/>
        </w:rPr>
        <w:t xml:space="preserve"> </w:t>
      </w:r>
      <w:r w:rsidR="00F95FE9" w:rsidRPr="00DA4639">
        <w:rPr>
          <w:rFonts w:ascii="Open Sans" w:hAnsi="Open Sans" w:cs="Open Sans"/>
        </w:rPr>
        <w:t>are</w:t>
      </w:r>
      <w:r w:rsidR="004200DF" w:rsidRPr="00DA4639">
        <w:rPr>
          <w:rFonts w:ascii="Open Sans" w:hAnsi="Open Sans" w:cs="Open Sans"/>
        </w:rPr>
        <w:t xml:space="preserve"> honest, </w:t>
      </w:r>
      <w:r w:rsidR="009373DD" w:rsidRPr="00DA4639">
        <w:rPr>
          <w:rFonts w:ascii="Open Sans" w:hAnsi="Open Sans" w:cs="Open Sans"/>
        </w:rPr>
        <w:t xml:space="preserve">we </w:t>
      </w:r>
      <w:r w:rsidR="00F95FE9" w:rsidRPr="00DA4639">
        <w:rPr>
          <w:rFonts w:ascii="Open Sans" w:hAnsi="Open Sans" w:cs="Open Sans"/>
        </w:rPr>
        <w:t>m</w:t>
      </w:r>
      <w:r w:rsidR="00F204DE" w:rsidRPr="00DA4639">
        <w:rPr>
          <w:rFonts w:ascii="Open Sans" w:hAnsi="Open Sans" w:cs="Open Sans"/>
        </w:rPr>
        <w:t xml:space="preserve">ight </w:t>
      </w:r>
      <w:r w:rsidR="009373DD" w:rsidRPr="00DA4639">
        <w:rPr>
          <w:rFonts w:ascii="Open Sans" w:hAnsi="Open Sans" w:cs="Open Sans"/>
        </w:rPr>
        <w:t xml:space="preserve">admit that </w:t>
      </w:r>
      <w:r w:rsidR="00937616" w:rsidRPr="00DA4639">
        <w:rPr>
          <w:rFonts w:ascii="Open Sans" w:hAnsi="Open Sans" w:cs="Open Sans"/>
        </w:rPr>
        <w:t>the cross</w:t>
      </w:r>
      <w:r w:rsidR="009373DD" w:rsidRPr="00DA4639">
        <w:rPr>
          <w:rFonts w:ascii="Open Sans" w:hAnsi="Open Sans" w:cs="Open Sans"/>
        </w:rPr>
        <w:t xml:space="preserve"> confuses us as well because we </w:t>
      </w:r>
      <w:r w:rsidR="00E87766" w:rsidRPr="00DA4639">
        <w:rPr>
          <w:rFonts w:ascii="Open Sans" w:hAnsi="Open Sans" w:cs="Open Sans"/>
        </w:rPr>
        <w:t>cannot</w:t>
      </w:r>
      <w:r w:rsidR="009373DD" w:rsidRPr="00DA4639">
        <w:rPr>
          <w:rFonts w:ascii="Open Sans" w:hAnsi="Open Sans" w:cs="Open Sans"/>
        </w:rPr>
        <w:t xml:space="preserve"> always see what</w:t>
      </w:r>
      <w:r w:rsidR="00E87766" w:rsidRPr="00DA4639">
        <w:rPr>
          <w:rFonts w:ascii="Open Sans" w:hAnsi="Open Sans" w:cs="Open Sans"/>
        </w:rPr>
        <w:t xml:space="preserve"> i</w:t>
      </w:r>
      <w:r w:rsidR="009373DD" w:rsidRPr="00DA4639">
        <w:rPr>
          <w:rFonts w:ascii="Open Sans" w:hAnsi="Open Sans" w:cs="Open Sans"/>
        </w:rPr>
        <w:t>s so good about Good Friday</w:t>
      </w:r>
      <w:r w:rsidR="009F5860" w:rsidRPr="00DA4639">
        <w:rPr>
          <w:rFonts w:ascii="Open Sans" w:hAnsi="Open Sans" w:cs="Open Sans"/>
        </w:rPr>
        <w:t>. The cross is tough love</w:t>
      </w:r>
      <w:r w:rsidR="00143056" w:rsidRPr="00DA4639">
        <w:rPr>
          <w:rFonts w:ascii="Open Sans" w:hAnsi="Open Sans" w:cs="Open Sans"/>
        </w:rPr>
        <w:t>,</w:t>
      </w:r>
      <w:r w:rsidR="009F5860" w:rsidRPr="00DA4639">
        <w:rPr>
          <w:rFonts w:ascii="Open Sans" w:hAnsi="Open Sans" w:cs="Open Sans"/>
        </w:rPr>
        <w:t xml:space="preserve"> and </w:t>
      </w:r>
      <w:r w:rsidR="009373DD" w:rsidRPr="00DA4639">
        <w:rPr>
          <w:rFonts w:ascii="Open Sans" w:hAnsi="Open Sans" w:cs="Open Sans"/>
        </w:rPr>
        <w:t xml:space="preserve">we </w:t>
      </w:r>
      <w:r w:rsidR="00315E97" w:rsidRPr="00DA4639">
        <w:rPr>
          <w:rFonts w:ascii="Open Sans" w:hAnsi="Open Sans" w:cs="Open Sans"/>
        </w:rPr>
        <w:t>cannot</w:t>
      </w:r>
      <w:r w:rsidR="009373DD" w:rsidRPr="00DA4639">
        <w:rPr>
          <w:rFonts w:ascii="Open Sans" w:hAnsi="Open Sans" w:cs="Open Sans"/>
        </w:rPr>
        <w:t xml:space="preserve"> quite grasp why a loving God would let </w:t>
      </w:r>
      <w:r w:rsidR="007E6868" w:rsidRPr="00DA4639">
        <w:rPr>
          <w:rFonts w:ascii="Open Sans" w:hAnsi="Open Sans" w:cs="Open Sans"/>
        </w:rPr>
        <w:t>an</w:t>
      </w:r>
      <w:r w:rsidR="009373DD" w:rsidRPr="00DA4639">
        <w:rPr>
          <w:rFonts w:ascii="Open Sans" w:hAnsi="Open Sans" w:cs="Open Sans"/>
        </w:rPr>
        <w:t xml:space="preserve"> only son die a truly agonizing death.</w:t>
      </w:r>
    </w:p>
    <w:p w14:paraId="7C72B650" w14:textId="77777777" w:rsidR="00DA4639" w:rsidRPr="00DA4639" w:rsidRDefault="00DA4639" w:rsidP="00DA4639">
      <w:pPr>
        <w:jc w:val="both"/>
        <w:rPr>
          <w:rFonts w:ascii="Open Sans" w:hAnsi="Open Sans" w:cs="Open Sans"/>
          <w:sz w:val="12"/>
          <w:szCs w:val="12"/>
        </w:rPr>
      </w:pPr>
    </w:p>
    <w:p w14:paraId="688D626E" w14:textId="709D7453" w:rsidR="00FE2A4E" w:rsidRPr="00DA4639" w:rsidRDefault="009373DD" w:rsidP="00DA4639">
      <w:pPr>
        <w:jc w:val="both"/>
        <w:rPr>
          <w:rFonts w:ascii="Open Sans" w:hAnsi="Open Sans" w:cs="Open Sans"/>
        </w:rPr>
      </w:pPr>
      <w:r w:rsidRPr="00DA4639">
        <w:rPr>
          <w:rFonts w:ascii="Open Sans" w:hAnsi="Open Sans" w:cs="Open Sans"/>
        </w:rPr>
        <w:t>The cross is</w:t>
      </w:r>
      <w:r w:rsidR="00E76294" w:rsidRPr="00DA4639">
        <w:rPr>
          <w:rFonts w:ascii="Open Sans" w:hAnsi="Open Sans" w:cs="Open Sans"/>
        </w:rPr>
        <w:t xml:space="preserve"> offensive</w:t>
      </w:r>
      <w:r w:rsidR="00143056" w:rsidRPr="00DA4639">
        <w:rPr>
          <w:rFonts w:ascii="Open Sans" w:hAnsi="Open Sans" w:cs="Open Sans"/>
        </w:rPr>
        <w:t>, an</w:t>
      </w:r>
      <w:r w:rsidRPr="00DA4639">
        <w:rPr>
          <w:rFonts w:ascii="Open Sans" w:hAnsi="Open Sans" w:cs="Open Sans"/>
        </w:rPr>
        <w:t xml:space="preserve">d yet, we </w:t>
      </w:r>
      <w:r w:rsidR="00143056" w:rsidRPr="00DA4639">
        <w:rPr>
          <w:rFonts w:ascii="Open Sans" w:hAnsi="Open Sans" w:cs="Open Sans"/>
        </w:rPr>
        <w:t xml:space="preserve">cannot </w:t>
      </w:r>
      <w:r w:rsidRPr="00DA4639">
        <w:rPr>
          <w:rFonts w:ascii="Open Sans" w:hAnsi="Open Sans" w:cs="Open Sans"/>
        </w:rPr>
        <w:t xml:space="preserve">avoid it. This agonizing instrument of death is central to our identity as Christians. We wear </w:t>
      </w:r>
      <w:r w:rsidR="00F14F44" w:rsidRPr="00DA4639">
        <w:rPr>
          <w:rFonts w:ascii="Open Sans" w:hAnsi="Open Sans" w:cs="Open Sans"/>
        </w:rPr>
        <w:t>a cross on a chain around our necks. W</w:t>
      </w:r>
      <w:r w:rsidRPr="00DA4639">
        <w:rPr>
          <w:rFonts w:ascii="Open Sans" w:hAnsi="Open Sans" w:cs="Open Sans"/>
        </w:rPr>
        <w:t xml:space="preserve">e hoist </w:t>
      </w:r>
      <w:r w:rsidR="00F14F44" w:rsidRPr="00DA4639">
        <w:rPr>
          <w:rFonts w:ascii="Open Sans" w:hAnsi="Open Sans" w:cs="Open Sans"/>
        </w:rPr>
        <w:t xml:space="preserve">the cross </w:t>
      </w:r>
      <w:r w:rsidRPr="00DA4639">
        <w:rPr>
          <w:rFonts w:ascii="Open Sans" w:hAnsi="Open Sans" w:cs="Open Sans"/>
        </w:rPr>
        <w:t xml:space="preserve">on our </w:t>
      </w:r>
      <w:r w:rsidR="00F14F44" w:rsidRPr="00DA4639">
        <w:rPr>
          <w:rFonts w:ascii="Open Sans" w:hAnsi="Open Sans" w:cs="Open Sans"/>
        </w:rPr>
        <w:t xml:space="preserve">church </w:t>
      </w:r>
      <w:r w:rsidRPr="00DA4639">
        <w:rPr>
          <w:rFonts w:ascii="Open Sans" w:hAnsi="Open Sans" w:cs="Open Sans"/>
        </w:rPr>
        <w:t>steeples</w:t>
      </w:r>
      <w:r w:rsidR="00F14F44" w:rsidRPr="00DA4639">
        <w:rPr>
          <w:rFonts w:ascii="Open Sans" w:hAnsi="Open Sans" w:cs="Open Sans"/>
        </w:rPr>
        <w:t xml:space="preserve"> and place it prominently in our worship spaces. W</w:t>
      </w:r>
      <w:r w:rsidRPr="00DA4639">
        <w:rPr>
          <w:rFonts w:ascii="Open Sans" w:hAnsi="Open Sans" w:cs="Open Sans"/>
        </w:rPr>
        <w:t xml:space="preserve">e claim to take up </w:t>
      </w:r>
      <w:r w:rsidR="00B52584" w:rsidRPr="00DA4639">
        <w:rPr>
          <w:rFonts w:ascii="Open Sans" w:hAnsi="Open Sans" w:cs="Open Sans"/>
        </w:rPr>
        <w:t xml:space="preserve">the cross </w:t>
      </w:r>
      <w:r w:rsidRPr="00DA4639">
        <w:rPr>
          <w:rFonts w:ascii="Open Sans" w:hAnsi="Open Sans" w:cs="Open Sans"/>
        </w:rPr>
        <w:t xml:space="preserve">as </w:t>
      </w:r>
      <w:r w:rsidR="00143056" w:rsidRPr="00DA4639">
        <w:rPr>
          <w:rFonts w:ascii="Open Sans" w:hAnsi="Open Sans" w:cs="Open Sans"/>
        </w:rPr>
        <w:t>disciples of Jesus</w:t>
      </w:r>
      <w:r w:rsidRPr="00DA4639">
        <w:rPr>
          <w:rFonts w:ascii="Open Sans" w:hAnsi="Open Sans" w:cs="Open Sans"/>
        </w:rPr>
        <w:t xml:space="preserve">. </w:t>
      </w:r>
      <w:r w:rsidR="007B7193" w:rsidRPr="00DA4639">
        <w:rPr>
          <w:rFonts w:ascii="Open Sans" w:hAnsi="Open Sans" w:cs="Open Sans"/>
        </w:rPr>
        <w:t>The cross</w:t>
      </w:r>
      <w:r w:rsidRPr="00DA4639">
        <w:rPr>
          <w:rFonts w:ascii="Open Sans" w:hAnsi="Open Sans" w:cs="Open Sans"/>
        </w:rPr>
        <w:t xml:space="preserve"> remains a majestic, mysterious</w:t>
      </w:r>
      <w:r w:rsidR="00B57937" w:rsidRPr="00DA4639">
        <w:rPr>
          <w:rFonts w:ascii="Open Sans" w:hAnsi="Open Sans" w:cs="Open Sans"/>
        </w:rPr>
        <w:t>,</w:t>
      </w:r>
      <w:r w:rsidRPr="00DA4639">
        <w:rPr>
          <w:rFonts w:ascii="Open Sans" w:hAnsi="Open Sans" w:cs="Open Sans"/>
        </w:rPr>
        <w:t xml:space="preserve"> </w:t>
      </w:r>
      <w:r w:rsidR="00B57937" w:rsidRPr="00DA4639">
        <w:rPr>
          <w:rFonts w:ascii="Open Sans" w:hAnsi="Open Sans" w:cs="Open Sans"/>
        </w:rPr>
        <w:t xml:space="preserve">disturbing, </w:t>
      </w:r>
      <w:r w:rsidRPr="00DA4639">
        <w:rPr>
          <w:rFonts w:ascii="Open Sans" w:hAnsi="Open Sans" w:cs="Open Sans"/>
        </w:rPr>
        <w:t xml:space="preserve">and fitting focal point for our worship of a God who transforms evil into good and </w:t>
      </w:r>
      <w:r w:rsidR="008E7FAD" w:rsidRPr="00DA4639">
        <w:rPr>
          <w:rFonts w:ascii="Open Sans" w:hAnsi="Open Sans" w:cs="Open Sans"/>
        </w:rPr>
        <w:t xml:space="preserve">who </w:t>
      </w:r>
      <w:r w:rsidRPr="00DA4639">
        <w:rPr>
          <w:rFonts w:ascii="Open Sans" w:hAnsi="Open Sans" w:cs="Open Sans"/>
        </w:rPr>
        <w:t xml:space="preserve">provokes us to follow </w:t>
      </w:r>
      <w:r w:rsidR="000E2776" w:rsidRPr="00DA4639">
        <w:rPr>
          <w:rFonts w:ascii="Open Sans" w:hAnsi="Open Sans" w:cs="Open Sans"/>
        </w:rPr>
        <w:t>Jesus</w:t>
      </w:r>
      <w:r w:rsidRPr="00DA4639">
        <w:rPr>
          <w:rFonts w:ascii="Open Sans" w:hAnsi="Open Sans" w:cs="Open Sans"/>
        </w:rPr>
        <w:t xml:space="preserve"> in faith.</w:t>
      </w:r>
      <w:r w:rsidR="00FE2A4E" w:rsidRPr="00DA4639">
        <w:rPr>
          <w:rFonts w:ascii="Open Sans" w:hAnsi="Open Sans" w:cs="Open Sans"/>
        </w:rPr>
        <w:t xml:space="preserve"> </w:t>
      </w:r>
      <w:r w:rsidRPr="00DA4639">
        <w:rPr>
          <w:rFonts w:ascii="Open Sans" w:hAnsi="Open Sans" w:cs="Open Sans"/>
        </w:rPr>
        <w:t>There</w:t>
      </w:r>
      <w:r w:rsidR="00D77114" w:rsidRPr="00DA4639">
        <w:rPr>
          <w:rFonts w:ascii="Open Sans" w:hAnsi="Open Sans" w:cs="Open Sans"/>
        </w:rPr>
        <w:t xml:space="preserve"> i</w:t>
      </w:r>
      <w:r w:rsidRPr="00DA4639">
        <w:rPr>
          <w:rFonts w:ascii="Open Sans" w:hAnsi="Open Sans" w:cs="Open Sans"/>
        </w:rPr>
        <w:t>s no escaping the cross</w:t>
      </w:r>
      <w:r w:rsidR="00D77114" w:rsidRPr="00DA4639">
        <w:rPr>
          <w:rFonts w:ascii="Open Sans" w:hAnsi="Open Sans" w:cs="Open Sans"/>
        </w:rPr>
        <w:t xml:space="preserve"> of Jesus</w:t>
      </w:r>
      <w:r w:rsidR="008E7FAD" w:rsidRPr="00DA4639">
        <w:rPr>
          <w:rFonts w:ascii="Open Sans" w:hAnsi="Open Sans" w:cs="Open Sans"/>
        </w:rPr>
        <w:t>: i</w:t>
      </w:r>
      <w:r w:rsidRPr="00DA4639">
        <w:rPr>
          <w:rFonts w:ascii="Open Sans" w:hAnsi="Open Sans" w:cs="Open Sans"/>
        </w:rPr>
        <w:t>t</w:t>
      </w:r>
      <w:r w:rsidR="00D77114" w:rsidRPr="00DA4639">
        <w:rPr>
          <w:rFonts w:ascii="Open Sans" w:hAnsi="Open Sans" w:cs="Open Sans"/>
        </w:rPr>
        <w:t xml:space="preserve"> i</w:t>
      </w:r>
      <w:r w:rsidRPr="00DA4639">
        <w:rPr>
          <w:rFonts w:ascii="Open Sans" w:hAnsi="Open Sans" w:cs="Open Sans"/>
        </w:rPr>
        <w:t>s not a prime-time special we can turn off at will, and it</w:t>
      </w:r>
      <w:r w:rsidR="00437574" w:rsidRPr="00DA4639">
        <w:rPr>
          <w:rFonts w:ascii="Open Sans" w:hAnsi="Open Sans" w:cs="Open Sans"/>
        </w:rPr>
        <w:t xml:space="preserve"> i</w:t>
      </w:r>
      <w:r w:rsidRPr="00DA4639">
        <w:rPr>
          <w:rFonts w:ascii="Open Sans" w:hAnsi="Open Sans" w:cs="Open Sans"/>
        </w:rPr>
        <w:t xml:space="preserve">s not a public execution that we can choose to turn from and ignore. </w:t>
      </w:r>
    </w:p>
    <w:p w14:paraId="189CAC04" w14:textId="77777777" w:rsidR="00DA4639" w:rsidRPr="00DA4639" w:rsidRDefault="00DA4639" w:rsidP="00DA4639">
      <w:pPr>
        <w:jc w:val="both"/>
        <w:rPr>
          <w:rFonts w:ascii="Open Sans" w:hAnsi="Open Sans" w:cs="Open Sans"/>
          <w:sz w:val="12"/>
          <w:szCs w:val="12"/>
        </w:rPr>
      </w:pPr>
    </w:p>
    <w:p w14:paraId="28EEB9C7" w14:textId="3E7C4E79" w:rsidR="00F101BB" w:rsidRPr="00DA4639" w:rsidRDefault="00437574" w:rsidP="00DA4639">
      <w:pPr>
        <w:jc w:val="both"/>
        <w:rPr>
          <w:rFonts w:ascii="Open Sans" w:hAnsi="Open Sans" w:cs="Open Sans"/>
        </w:rPr>
      </w:pPr>
      <w:r w:rsidRPr="00DA4639">
        <w:rPr>
          <w:rFonts w:ascii="Open Sans" w:hAnsi="Open Sans" w:cs="Open Sans"/>
        </w:rPr>
        <w:t>A</w:t>
      </w:r>
      <w:r w:rsidR="009373DD" w:rsidRPr="00DA4639">
        <w:rPr>
          <w:rFonts w:ascii="Open Sans" w:hAnsi="Open Sans" w:cs="Open Sans"/>
        </w:rPr>
        <w:t xml:space="preserve">s Christians we are required to be witnesses for this execution, and to witness it in a way that means more than giving intellectual assent to the central role of the cross in a </w:t>
      </w:r>
      <w:r w:rsidR="009373DD" w:rsidRPr="00DA4639">
        <w:rPr>
          <w:rFonts w:ascii="Open Sans" w:hAnsi="Open Sans" w:cs="Open Sans"/>
        </w:rPr>
        <w:lastRenderedPageBreak/>
        <w:t>particular plan of salvation. Our role is to be truly "provoked" by the cross</w:t>
      </w:r>
      <w:r w:rsidR="008D145B" w:rsidRPr="00DA4639">
        <w:rPr>
          <w:rFonts w:ascii="Open Sans" w:hAnsi="Open Sans" w:cs="Open Sans"/>
        </w:rPr>
        <w:t xml:space="preserve">, </w:t>
      </w:r>
      <w:r w:rsidR="00B3580C" w:rsidRPr="00DA4639">
        <w:rPr>
          <w:rFonts w:ascii="Open Sans" w:hAnsi="Open Sans" w:cs="Open Sans"/>
        </w:rPr>
        <w:t xml:space="preserve">in </w:t>
      </w:r>
      <w:r w:rsidR="004115B2" w:rsidRPr="00DA4639">
        <w:rPr>
          <w:rFonts w:ascii="Open Sans" w:hAnsi="Open Sans" w:cs="Open Sans"/>
        </w:rPr>
        <w:t xml:space="preserve">the sense of </w:t>
      </w:r>
      <w:r w:rsidR="00B3580C" w:rsidRPr="00DA4639">
        <w:rPr>
          <w:rFonts w:ascii="Open Sans" w:hAnsi="Open Sans" w:cs="Open Sans"/>
        </w:rPr>
        <w:t xml:space="preserve">its Latin root </w:t>
      </w:r>
      <w:proofErr w:type="spellStart"/>
      <w:r w:rsidR="009373DD" w:rsidRPr="00DA4639">
        <w:rPr>
          <w:rFonts w:ascii="Open Sans" w:hAnsi="Open Sans" w:cs="Open Sans"/>
          <w:i/>
          <w:iCs/>
        </w:rPr>
        <w:t>provocare</w:t>
      </w:r>
      <w:proofErr w:type="spellEnd"/>
      <w:r w:rsidR="009373DD" w:rsidRPr="00DA4639">
        <w:rPr>
          <w:rFonts w:ascii="Open Sans" w:hAnsi="Open Sans" w:cs="Open Sans"/>
        </w:rPr>
        <w:t xml:space="preserve">, </w:t>
      </w:r>
      <w:r w:rsidR="004115B2" w:rsidRPr="00DA4639">
        <w:rPr>
          <w:rFonts w:ascii="Open Sans" w:hAnsi="Open Sans" w:cs="Open Sans"/>
        </w:rPr>
        <w:t xml:space="preserve">which </w:t>
      </w:r>
      <w:r w:rsidR="009373DD" w:rsidRPr="00DA4639">
        <w:rPr>
          <w:rFonts w:ascii="Open Sans" w:hAnsi="Open Sans" w:cs="Open Sans"/>
        </w:rPr>
        <w:t>means "to call forth." God uses the cross to provoke us, to call us forth, to stimulate us to action, to arouse our passion</w:t>
      </w:r>
      <w:r w:rsidR="00E424E2" w:rsidRPr="00DA4639">
        <w:rPr>
          <w:rFonts w:ascii="Open Sans" w:hAnsi="Open Sans" w:cs="Open Sans"/>
        </w:rPr>
        <w:t>, to be witnesses to the execution of Jesus on the cross</w:t>
      </w:r>
      <w:r w:rsidR="009373DD" w:rsidRPr="00DA4639">
        <w:rPr>
          <w:rFonts w:ascii="Open Sans" w:hAnsi="Open Sans" w:cs="Open Sans"/>
        </w:rPr>
        <w:t>.</w:t>
      </w:r>
      <w:r w:rsidR="00273C97" w:rsidRPr="00DA4639">
        <w:rPr>
          <w:rFonts w:ascii="Open Sans" w:hAnsi="Open Sans" w:cs="Open Sans"/>
        </w:rPr>
        <w:t xml:space="preserve"> As witnesses, we bear the hope that </w:t>
      </w:r>
      <w:r w:rsidR="00815350" w:rsidRPr="00DA4639">
        <w:rPr>
          <w:rFonts w:ascii="Open Sans" w:hAnsi="Open Sans" w:cs="Open Sans"/>
        </w:rPr>
        <w:t>Jesus’</w:t>
      </w:r>
      <w:r w:rsidR="00273C97" w:rsidRPr="00DA4639">
        <w:rPr>
          <w:rFonts w:ascii="Open Sans" w:hAnsi="Open Sans" w:cs="Open Sans"/>
        </w:rPr>
        <w:t xml:space="preserve"> crucifixion embodies for all humankind.</w:t>
      </w:r>
    </w:p>
    <w:p w14:paraId="05DFECDF" w14:textId="77777777" w:rsidR="00475A0F" w:rsidRPr="00475A0F" w:rsidRDefault="00475A0F" w:rsidP="00475A0F">
      <w:pPr>
        <w:jc w:val="both"/>
        <w:rPr>
          <w:rFonts w:ascii="Open Sans" w:hAnsi="Open Sans" w:cs="Open Sans"/>
          <w:sz w:val="10"/>
          <w:szCs w:val="10"/>
        </w:rPr>
      </w:pPr>
    </w:p>
    <w:p w14:paraId="6905A33F" w14:textId="2EE334FC" w:rsidR="00F101BB" w:rsidRPr="00DA4639" w:rsidRDefault="00D8313F" w:rsidP="00DA4639">
      <w:pPr>
        <w:jc w:val="both"/>
        <w:rPr>
          <w:rFonts w:ascii="Open Sans" w:hAnsi="Open Sans" w:cs="Open Sans"/>
        </w:rPr>
      </w:pPr>
      <w:r w:rsidRPr="00DA4639">
        <w:rPr>
          <w:rFonts w:ascii="Open Sans" w:hAnsi="Open Sans" w:cs="Open Sans"/>
        </w:rPr>
        <w:t>W</w:t>
      </w:r>
      <w:r w:rsidR="009373DD" w:rsidRPr="00DA4639">
        <w:rPr>
          <w:rFonts w:ascii="Open Sans" w:hAnsi="Open Sans" w:cs="Open Sans"/>
        </w:rPr>
        <w:t>e witness the execution by embracing a life of sacrificial service. Hebrews speaks of a ministry of encouragement and mutual support (10:24-25), one that involves meeting together, provoking one another to love and good deeds, and acting as a passionate community of faith. The cross is powerfully provocative as it calls us forth and stimulates us to love one another, to do good</w:t>
      </w:r>
      <w:r w:rsidR="00567BFB" w:rsidRPr="00DA4639">
        <w:rPr>
          <w:rFonts w:ascii="Open Sans" w:hAnsi="Open Sans" w:cs="Open Sans"/>
        </w:rPr>
        <w:t xml:space="preserve">, </w:t>
      </w:r>
      <w:r w:rsidR="008C7AC3" w:rsidRPr="00DA4639">
        <w:rPr>
          <w:rFonts w:ascii="Open Sans" w:hAnsi="Open Sans" w:cs="Open Sans"/>
        </w:rPr>
        <w:t>to speak truth to power, to stand for the oppressed, to feed the hungry and clothe the naked,</w:t>
      </w:r>
      <w:r w:rsidR="009373DD" w:rsidRPr="00DA4639">
        <w:rPr>
          <w:rFonts w:ascii="Open Sans" w:hAnsi="Open Sans" w:cs="Open Sans"/>
        </w:rPr>
        <w:t xml:space="preserve"> and to be the Body of Christ </w:t>
      </w:r>
      <w:r w:rsidR="00903E72" w:rsidRPr="00DA4639">
        <w:rPr>
          <w:rFonts w:ascii="Open Sans" w:hAnsi="Open Sans" w:cs="Open Sans"/>
        </w:rPr>
        <w:t xml:space="preserve">at work </w:t>
      </w:r>
      <w:r w:rsidR="009373DD" w:rsidRPr="00DA4639">
        <w:rPr>
          <w:rFonts w:ascii="Open Sans" w:hAnsi="Open Sans" w:cs="Open Sans"/>
        </w:rPr>
        <w:t>in the world.</w:t>
      </w:r>
    </w:p>
    <w:p w14:paraId="35A7D4D1" w14:textId="77777777" w:rsidR="00475A0F" w:rsidRPr="00475A0F" w:rsidRDefault="00475A0F" w:rsidP="00475A0F">
      <w:pPr>
        <w:jc w:val="both"/>
        <w:rPr>
          <w:rFonts w:ascii="Open Sans" w:hAnsi="Open Sans" w:cs="Open Sans"/>
          <w:sz w:val="10"/>
          <w:szCs w:val="10"/>
        </w:rPr>
      </w:pPr>
    </w:p>
    <w:p w14:paraId="11C7CF98" w14:textId="19613681" w:rsidR="00F101BB" w:rsidRPr="00DA4639" w:rsidRDefault="009373DD" w:rsidP="00DA4639">
      <w:pPr>
        <w:jc w:val="both"/>
        <w:rPr>
          <w:rFonts w:ascii="Open Sans" w:hAnsi="Open Sans" w:cs="Open Sans"/>
        </w:rPr>
      </w:pPr>
      <w:r w:rsidRPr="00DA4639">
        <w:rPr>
          <w:rFonts w:ascii="Open Sans" w:hAnsi="Open Sans" w:cs="Open Sans"/>
        </w:rPr>
        <w:t>Consider the example of Tesfamariam Baraki, a Catholic priest to 2,000 Ethiopian and Eritrean</w:t>
      </w:r>
      <w:r w:rsidR="001926F1" w:rsidRPr="00DA4639">
        <w:rPr>
          <w:rFonts w:ascii="Open Sans" w:hAnsi="Open Sans" w:cs="Open Sans"/>
        </w:rPr>
        <w:t xml:space="preserve"> Christians</w:t>
      </w:r>
      <w:r w:rsidRPr="00DA4639">
        <w:rPr>
          <w:rFonts w:ascii="Open Sans" w:hAnsi="Open Sans" w:cs="Open Sans"/>
        </w:rPr>
        <w:t xml:space="preserve"> in Washington, D.C. Although back home in Africa these two groups are involved in a bitter border dispute, here in the United States there is a sweet sense of sanctuary in Baraki's church.</w:t>
      </w:r>
      <w:r w:rsidR="00A22128" w:rsidRPr="00DA4639">
        <w:rPr>
          <w:rFonts w:ascii="Open Sans" w:hAnsi="Open Sans" w:cs="Open Sans"/>
        </w:rPr>
        <w:t xml:space="preserve"> </w:t>
      </w:r>
      <w:r w:rsidRPr="00DA4639">
        <w:rPr>
          <w:rFonts w:ascii="Open Sans" w:hAnsi="Open Sans" w:cs="Open Sans"/>
        </w:rPr>
        <w:t>His mission is to support struggling immigrant families, steer young people from drugs, sex, alcohol and other social ills, and focus his diverse flock on love, not war</w:t>
      </w:r>
      <w:r w:rsidR="000C2C69" w:rsidRPr="00DA4639">
        <w:rPr>
          <w:rFonts w:ascii="Open Sans" w:hAnsi="Open Sans" w:cs="Open Sans"/>
        </w:rPr>
        <w:t>;</w:t>
      </w:r>
      <w:r w:rsidRPr="00DA4639">
        <w:rPr>
          <w:rFonts w:ascii="Open Sans" w:hAnsi="Open Sans" w:cs="Open Sans"/>
        </w:rPr>
        <w:t xml:space="preserve"> all while performing the ministerial roles of a parish priest. In his effort to wage peace, Baraki mediates conflicts, marries </w:t>
      </w:r>
      <w:proofErr w:type="gramStart"/>
      <w:r w:rsidRPr="00DA4639">
        <w:rPr>
          <w:rFonts w:ascii="Open Sans" w:hAnsi="Open Sans" w:cs="Open Sans"/>
        </w:rPr>
        <w:t>Ethiopian-Eritrean</w:t>
      </w:r>
      <w:proofErr w:type="gramEnd"/>
      <w:r w:rsidRPr="00DA4639">
        <w:rPr>
          <w:rFonts w:ascii="Open Sans" w:hAnsi="Open Sans" w:cs="Open Sans"/>
        </w:rPr>
        <w:t xml:space="preserve"> couples and speaks five languages. Somehow his community is sticking together and not allowing the crisis back home to divide them. "People have a tremendous need for peace," </w:t>
      </w:r>
      <w:r w:rsidR="007A34E8" w:rsidRPr="00DA4639">
        <w:rPr>
          <w:rFonts w:ascii="Open Sans" w:hAnsi="Open Sans" w:cs="Open Sans"/>
        </w:rPr>
        <w:t>avows</w:t>
      </w:r>
      <w:r w:rsidRPr="00DA4639">
        <w:rPr>
          <w:rFonts w:ascii="Open Sans" w:hAnsi="Open Sans" w:cs="Open Sans"/>
        </w:rPr>
        <w:t xml:space="preserve"> Baraki, </w:t>
      </w:r>
      <w:r w:rsidR="000C2C69" w:rsidRPr="00DA4639">
        <w:rPr>
          <w:rFonts w:ascii="Open Sans" w:hAnsi="Open Sans" w:cs="Open Sans"/>
        </w:rPr>
        <w:t xml:space="preserve">who </w:t>
      </w:r>
      <w:r w:rsidR="00152229" w:rsidRPr="00DA4639">
        <w:rPr>
          <w:rFonts w:ascii="Open Sans" w:hAnsi="Open Sans" w:cs="Open Sans"/>
        </w:rPr>
        <w:t>provokes</w:t>
      </w:r>
      <w:r w:rsidRPr="00DA4639">
        <w:rPr>
          <w:rFonts w:ascii="Open Sans" w:hAnsi="Open Sans" w:cs="Open Sans"/>
        </w:rPr>
        <w:t xml:space="preserve"> his </w:t>
      </w:r>
      <w:r w:rsidR="005A696A" w:rsidRPr="00DA4639">
        <w:rPr>
          <w:rFonts w:ascii="Open Sans" w:hAnsi="Open Sans" w:cs="Open Sans"/>
        </w:rPr>
        <w:t>people</w:t>
      </w:r>
      <w:r w:rsidRPr="00DA4639">
        <w:rPr>
          <w:rFonts w:ascii="Open Sans" w:hAnsi="Open Sans" w:cs="Open Sans"/>
        </w:rPr>
        <w:t xml:space="preserve"> to love one another and do good in the world.</w:t>
      </w:r>
    </w:p>
    <w:p w14:paraId="65377B7B" w14:textId="77777777" w:rsidR="00475A0F" w:rsidRPr="00475A0F" w:rsidRDefault="00475A0F" w:rsidP="00475A0F">
      <w:pPr>
        <w:jc w:val="both"/>
        <w:rPr>
          <w:rFonts w:ascii="Open Sans" w:hAnsi="Open Sans" w:cs="Open Sans"/>
          <w:sz w:val="10"/>
          <w:szCs w:val="10"/>
        </w:rPr>
      </w:pPr>
    </w:p>
    <w:p w14:paraId="3A02A992" w14:textId="02092282" w:rsidR="00F101BB" w:rsidRPr="00DA4639" w:rsidRDefault="009373DD" w:rsidP="00DA4639">
      <w:pPr>
        <w:jc w:val="both"/>
        <w:rPr>
          <w:rFonts w:ascii="Open Sans" w:hAnsi="Open Sans" w:cs="Open Sans"/>
        </w:rPr>
      </w:pPr>
      <w:r w:rsidRPr="00DA4639">
        <w:rPr>
          <w:rFonts w:ascii="Open Sans" w:hAnsi="Open Sans" w:cs="Open Sans"/>
        </w:rPr>
        <w:t>This is a challenge for us all, even if we do</w:t>
      </w:r>
      <w:r w:rsidR="00B2612E" w:rsidRPr="00DA4639">
        <w:rPr>
          <w:rFonts w:ascii="Open Sans" w:hAnsi="Open Sans" w:cs="Open Sans"/>
        </w:rPr>
        <w:t xml:space="preserve"> </w:t>
      </w:r>
      <w:r w:rsidRPr="00DA4639">
        <w:rPr>
          <w:rFonts w:ascii="Open Sans" w:hAnsi="Open Sans" w:cs="Open Sans"/>
        </w:rPr>
        <w:t>n</w:t>
      </w:r>
      <w:r w:rsidR="00B2612E" w:rsidRPr="00DA4639">
        <w:rPr>
          <w:rFonts w:ascii="Open Sans" w:hAnsi="Open Sans" w:cs="Open Sans"/>
        </w:rPr>
        <w:t>o</w:t>
      </w:r>
      <w:r w:rsidRPr="00DA4639">
        <w:rPr>
          <w:rFonts w:ascii="Open Sans" w:hAnsi="Open Sans" w:cs="Open Sans"/>
        </w:rPr>
        <w:t xml:space="preserve">t particularly care </w:t>
      </w:r>
      <w:r w:rsidR="00DF1EAE" w:rsidRPr="00DA4639">
        <w:rPr>
          <w:rFonts w:ascii="Open Sans" w:hAnsi="Open Sans" w:cs="Open Sans"/>
        </w:rPr>
        <w:t>about being</w:t>
      </w:r>
      <w:r w:rsidR="00B2612E" w:rsidRPr="00DA4639">
        <w:rPr>
          <w:rFonts w:ascii="Open Sans" w:hAnsi="Open Sans" w:cs="Open Sans"/>
        </w:rPr>
        <w:t xml:space="preserve"> </w:t>
      </w:r>
      <w:r w:rsidRPr="00DA4639">
        <w:rPr>
          <w:rFonts w:ascii="Open Sans" w:hAnsi="Open Sans" w:cs="Open Sans"/>
        </w:rPr>
        <w:t xml:space="preserve">provoked. But like it or not, our </w:t>
      </w:r>
      <w:r w:rsidR="00827710" w:rsidRPr="00DA4639">
        <w:rPr>
          <w:rFonts w:ascii="Open Sans" w:hAnsi="Open Sans" w:cs="Open Sans"/>
        </w:rPr>
        <w:t>God</w:t>
      </w:r>
      <w:r w:rsidRPr="00DA4639">
        <w:rPr>
          <w:rFonts w:ascii="Open Sans" w:hAnsi="Open Sans" w:cs="Open Sans"/>
        </w:rPr>
        <w:t xml:space="preserve"> is at work in the cross to stretch us and challenge us and to arouse our passion for sacrificial service and life in the Christian community. The Christ whose execution we </w:t>
      </w:r>
      <w:r w:rsidR="00DF1EAE" w:rsidRPr="00DA4639">
        <w:rPr>
          <w:rFonts w:ascii="Open Sans" w:hAnsi="Open Sans" w:cs="Open Sans"/>
        </w:rPr>
        <w:t xml:space="preserve">witness </w:t>
      </w:r>
      <w:r w:rsidRPr="00DA4639">
        <w:rPr>
          <w:rFonts w:ascii="Open Sans" w:hAnsi="Open Sans" w:cs="Open Sans"/>
        </w:rPr>
        <w:t>wait</w:t>
      </w:r>
      <w:r w:rsidR="00F93C80" w:rsidRPr="00DA4639">
        <w:rPr>
          <w:rFonts w:ascii="Open Sans" w:hAnsi="Open Sans" w:cs="Open Sans"/>
        </w:rPr>
        <w:t>s</w:t>
      </w:r>
      <w:r w:rsidRPr="00DA4639">
        <w:rPr>
          <w:rFonts w:ascii="Open Sans" w:hAnsi="Open Sans" w:cs="Open Sans"/>
        </w:rPr>
        <w:t xml:space="preserve"> for us to rise to the challenge of walking </w:t>
      </w:r>
      <w:r w:rsidR="000E3A36" w:rsidRPr="00DA4639">
        <w:rPr>
          <w:rFonts w:ascii="Open Sans" w:hAnsi="Open Sans" w:cs="Open Sans"/>
        </w:rPr>
        <w:t xml:space="preserve">in </w:t>
      </w:r>
      <w:r w:rsidRPr="00DA4639">
        <w:rPr>
          <w:rFonts w:ascii="Open Sans" w:hAnsi="Open Sans" w:cs="Open Sans"/>
        </w:rPr>
        <w:t>his way</w:t>
      </w:r>
      <w:r w:rsidR="00D56C32" w:rsidRPr="00DA4639">
        <w:rPr>
          <w:rFonts w:ascii="Open Sans" w:hAnsi="Open Sans" w:cs="Open Sans"/>
        </w:rPr>
        <w:t>:</w:t>
      </w:r>
      <w:r w:rsidRPr="00DA4639">
        <w:rPr>
          <w:rFonts w:ascii="Open Sans" w:hAnsi="Open Sans" w:cs="Open Sans"/>
        </w:rPr>
        <w:t xml:space="preserve"> the way of the cross.</w:t>
      </w:r>
      <w:r w:rsidR="00D56C32" w:rsidRPr="00DA4639">
        <w:rPr>
          <w:rFonts w:ascii="Open Sans" w:hAnsi="Open Sans" w:cs="Open Sans"/>
        </w:rPr>
        <w:t xml:space="preserve"> </w:t>
      </w:r>
      <w:r w:rsidRPr="00DA4639">
        <w:rPr>
          <w:rFonts w:ascii="Open Sans" w:hAnsi="Open Sans" w:cs="Open Sans"/>
        </w:rPr>
        <w:t>Only then will we witness something shockingly new</w:t>
      </w:r>
      <w:r w:rsidR="00D56C32" w:rsidRPr="00DA4639">
        <w:rPr>
          <w:rFonts w:ascii="Open Sans" w:hAnsi="Open Sans" w:cs="Open Sans"/>
        </w:rPr>
        <w:t>; n</w:t>
      </w:r>
      <w:r w:rsidRPr="00DA4639">
        <w:rPr>
          <w:rFonts w:ascii="Open Sans" w:hAnsi="Open Sans" w:cs="Open Sans"/>
        </w:rPr>
        <w:t xml:space="preserve">ot the same old </w:t>
      </w:r>
      <w:proofErr w:type="gramStart"/>
      <w:r w:rsidRPr="00DA4639">
        <w:rPr>
          <w:rFonts w:ascii="Open Sans" w:hAnsi="Open Sans" w:cs="Open Sans"/>
        </w:rPr>
        <w:t>frying</w:t>
      </w:r>
      <w:proofErr w:type="gramEnd"/>
      <w:r w:rsidRPr="00DA4639">
        <w:rPr>
          <w:rFonts w:ascii="Open Sans" w:hAnsi="Open Sans" w:cs="Open Sans"/>
        </w:rPr>
        <w:t xml:space="preserve"> and dying, but a truly eye-popping form of giving and living.</w:t>
      </w:r>
    </w:p>
    <w:p w14:paraId="6F679B28" w14:textId="77777777" w:rsidR="00475A0F" w:rsidRPr="00475A0F" w:rsidRDefault="00475A0F" w:rsidP="00475A0F">
      <w:pPr>
        <w:jc w:val="both"/>
        <w:rPr>
          <w:rFonts w:ascii="Open Sans" w:hAnsi="Open Sans" w:cs="Open Sans"/>
          <w:sz w:val="10"/>
          <w:szCs w:val="10"/>
        </w:rPr>
      </w:pPr>
    </w:p>
    <w:p w14:paraId="4F5C7329" w14:textId="4708DE00" w:rsidR="00D4056A" w:rsidRPr="00DA4639" w:rsidRDefault="00A62424" w:rsidP="00DA4639">
      <w:pPr>
        <w:jc w:val="both"/>
        <w:rPr>
          <w:rFonts w:ascii="Open Sans" w:hAnsi="Open Sans" w:cs="Open Sans"/>
          <w:i/>
          <w:iCs/>
        </w:rPr>
      </w:pPr>
      <w:r w:rsidRPr="00DA4639">
        <w:rPr>
          <w:rFonts w:ascii="Open Sans" w:hAnsi="Open Sans" w:cs="Open Sans"/>
        </w:rPr>
        <w:t xml:space="preserve">Prayer: </w:t>
      </w:r>
      <w:r w:rsidR="00D4056A" w:rsidRPr="00DA4639">
        <w:rPr>
          <w:rFonts w:ascii="Open Sans" w:hAnsi="Open Sans" w:cs="Open Sans"/>
          <w:lang w:val="en-AU"/>
        </w:rPr>
        <w:t xml:space="preserve">Lord Jesus, you stretched out your arms of love on the hard wood of the cross, that all people might come within the reach of your saving embrace. Clothe us in your Spirit, that we, stretching out our hands in loving service for others, may bring those who do not know you to an awareness and love of </w:t>
      </w:r>
      <w:proofErr w:type="gramStart"/>
      <w:r w:rsidR="00D4056A" w:rsidRPr="00DA4639">
        <w:rPr>
          <w:rFonts w:ascii="Open Sans" w:hAnsi="Open Sans" w:cs="Open Sans"/>
          <w:lang w:val="en-AU"/>
        </w:rPr>
        <w:t>you;</w:t>
      </w:r>
      <w:proofErr w:type="gramEnd"/>
      <w:r w:rsidR="00D4056A" w:rsidRPr="00DA4639">
        <w:rPr>
          <w:rFonts w:ascii="Open Sans" w:hAnsi="Open Sans" w:cs="Open Sans"/>
          <w:lang w:val="en-AU"/>
        </w:rPr>
        <w:t xml:space="preserve"> who with the Father and the Holy Spirit live and reign, One God forever! Amen!  </w:t>
      </w:r>
      <w:r w:rsidR="00D4056A" w:rsidRPr="00DA4639">
        <w:rPr>
          <w:rFonts w:ascii="Open Sans" w:hAnsi="Open Sans" w:cs="Open Sans"/>
          <w:i/>
          <w:iCs/>
          <w:lang w:val="en-AU"/>
        </w:rPr>
        <w:t>Prayer by C.</w:t>
      </w:r>
      <w:r w:rsidR="00C93E4E" w:rsidRPr="00DA4639">
        <w:rPr>
          <w:rFonts w:ascii="Open Sans" w:hAnsi="Open Sans" w:cs="Open Sans"/>
          <w:i/>
          <w:iCs/>
          <w:lang w:val="en-AU"/>
        </w:rPr>
        <w:t xml:space="preserve"> </w:t>
      </w:r>
      <w:r w:rsidR="00D4056A" w:rsidRPr="00DA4639">
        <w:rPr>
          <w:rFonts w:ascii="Open Sans" w:hAnsi="Open Sans" w:cs="Open Sans"/>
          <w:i/>
          <w:iCs/>
          <w:lang w:val="en-AU"/>
        </w:rPr>
        <w:t>H.</w:t>
      </w:r>
      <w:r w:rsidR="00C93E4E" w:rsidRPr="00DA4639">
        <w:rPr>
          <w:rFonts w:ascii="Open Sans" w:hAnsi="Open Sans" w:cs="Open Sans"/>
          <w:i/>
          <w:iCs/>
          <w:lang w:val="en-AU"/>
        </w:rPr>
        <w:t xml:space="preserve"> </w:t>
      </w:r>
      <w:r w:rsidR="00D4056A" w:rsidRPr="00DA4639">
        <w:rPr>
          <w:rFonts w:ascii="Open Sans" w:hAnsi="Open Sans" w:cs="Open Sans"/>
          <w:i/>
          <w:iCs/>
          <w:lang w:val="en-AU"/>
        </w:rPr>
        <w:t>Brent (1862-1929 AD)</w:t>
      </w:r>
    </w:p>
    <w:p w14:paraId="61FA55C9" w14:textId="77777777" w:rsidR="006C7BAC" w:rsidRPr="00475A0F" w:rsidRDefault="006C7BAC" w:rsidP="006C7BAC">
      <w:pPr>
        <w:jc w:val="both"/>
        <w:rPr>
          <w:rFonts w:ascii="Open Sans" w:hAnsi="Open Sans" w:cs="Open Sans"/>
          <w:sz w:val="10"/>
          <w:szCs w:val="10"/>
        </w:rPr>
      </w:pPr>
    </w:p>
    <w:p w14:paraId="13EB594A" w14:textId="77777777" w:rsidR="00F101BB" w:rsidRPr="00DF1EAE" w:rsidRDefault="009373DD" w:rsidP="00F101BB">
      <w:pPr>
        <w:jc w:val="both"/>
        <w:rPr>
          <w:rFonts w:ascii="Open Sans" w:hAnsi="Open Sans" w:cs="Open Sans"/>
          <w:sz w:val="14"/>
          <w:szCs w:val="14"/>
        </w:rPr>
      </w:pPr>
      <w:r w:rsidRPr="00DF1EAE">
        <w:rPr>
          <w:rFonts w:ascii="Open Sans" w:hAnsi="Open Sans" w:cs="Open Sans"/>
          <w:sz w:val="14"/>
          <w:szCs w:val="14"/>
        </w:rPr>
        <w:t>Sources:</w:t>
      </w:r>
    </w:p>
    <w:p w14:paraId="411B88F0" w14:textId="77777777" w:rsidR="00F101BB" w:rsidRPr="00DF1EAE" w:rsidRDefault="009373DD" w:rsidP="00F101BB">
      <w:pPr>
        <w:pStyle w:val="ListParagraph"/>
        <w:numPr>
          <w:ilvl w:val="0"/>
          <w:numId w:val="1"/>
        </w:numPr>
        <w:jc w:val="both"/>
        <w:rPr>
          <w:rFonts w:ascii="Open Sans" w:hAnsi="Open Sans" w:cs="Open Sans"/>
          <w:sz w:val="14"/>
          <w:szCs w:val="14"/>
        </w:rPr>
      </w:pPr>
      <w:r w:rsidRPr="00DF1EAE">
        <w:rPr>
          <w:rFonts w:ascii="Open Sans" w:hAnsi="Open Sans" w:cs="Open Sans"/>
          <w:sz w:val="14"/>
          <w:szCs w:val="14"/>
        </w:rPr>
        <w:t>Kenna, Kathleen. "Why America Kills Off Killers." The Toronto Star,</w:t>
      </w:r>
      <w:r w:rsidR="00F101BB" w:rsidRPr="00DF1EAE">
        <w:rPr>
          <w:rFonts w:ascii="Open Sans" w:hAnsi="Open Sans" w:cs="Open Sans"/>
          <w:sz w:val="14"/>
          <w:szCs w:val="14"/>
        </w:rPr>
        <w:t xml:space="preserve"> </w:t>
      </w:r>
      <w:r w:rsidRPr="00DF1EAE">
        <w:rPr>
          <w:rFonts w:ascii="Open Sans" w:hAnsi="Open Sans" w:cs="Open Sans"/>
          <w:sz w:val="14"/>
          <w:szCs w:val="14"/>
        </w:rPr>
        <w:t>May 16, 2000.</w:t>
      </w:r>
      <w:r w:rsidR="00F101BB" w:rsidRPr="00DF1EAE">
        <w:rPr>
          <w:rFonts w:ascii="Open Sans" w:hAnsi="Open Sans" w:cs="Open Sans"/>
          <w:sz w:val="14"/>
          <w:szCs w:val="14"/>
        </w:rPr>
        <w:t xml:space="preserve"> </w:t>
      </w:r>
    </w:p>
    <w:p w14:paraId="5F9EC6B1" w14:textId="77777777" w:rsidR="00F101BB" w:rsidRDefault="009373DD" w:rsidP="00F101BB">
      <w:pPr>
        <w:pStyle w:val="ListParagraph"/>
        <w:numPr>
          <w:ilvl w:val="0"/>
          <w:numId w:val="1"/>
        </w:numPr>
        <w:jc w:val="both"/>
        <w:rPr>
          <w:rFonts w:ascii="Open Sans" w:hAnsi="Open Sans" w:cs="Open Sans"/>
          <w:sz w:val="14"/>
          <w:szCs w:val="14"/>
        </w:rPr>
      </w:pPr>
      <w:r w:rsidRPr="00DF1EAE">
        <w:rPr>
          <w:rFonts w:ascii="Open Sans" w:hAnsi="Open Sans" w:cs="Open Sans"/>
          <w:sz w:val="14"/>
          <w:szCs w:val="14"/>
        </w:rPr>
        <w:t>Prager, Joshua Harris. "As Executions Rise, Prison Officials Scramble to Find</w:t>
      </w:r>
      <w:r w:rsidR="00F101BB" w:rsidRPr="00DF1EAE">
        <w:rPr>
          <w:rFonts w:ascii="Open Sans" w:hAnsi="Open Sans" w:cs="Open Sans"/>
          <w:sz w:val="14"/>
          <w:szCs w:val="14"/>
        </w:rPr>
        <w:t xml:space="preserve"> </w:t>
      </w:r>
      <w:r w:rsidRPr="00DF1EAE">
        <w:rPr>
          <w:rFonts w:ascii="Open Sans" w:hAnsi="Open Sans" w:cs="Open Sans"/>
          <w:sz w:val="14"/>
          <w:szCs w:val="14"/>
        </w:rPr>
        <w:t>Witnesses," The Wall Street Journal,</w:t>
      </w:r>
      <w:r w:rsidR="00F101BB" w:rsidRPr="00DF1EAE">
        <w:rPr>
          <w:rFonts w:ascii="Open Sans" w:hAnsi="Open Sans" w:cs="Open Sans"/>
          <w:sz w:val="14"/>
          <w:szCs w:val="14"/>
        </w:rPr>
        <w:t xml:space="preserve"> </w:t>
      </w:r>
      <w:r w:rsidRPr="00DF1EAE">
        <w:rPr>
          <w:rFonts w:ascii="Open Sans" w:hAnsi="Open Sans" w:cs="Open Sans"/>
          <w:sz w:val="14"/>
          <w:szCs w:val="14"/>
        </w:rPr>
        <w:t>March 31, 2000, B1, B4.</w:t>
      </w:r>
      <w:r w:rsidR="00F101BB" w:rsidRPr="00DF1EAE">
        <w:rPr>
          <w:rFonts w:ascii="Open Sans" w:hAnsi="Open Sans" w:cs="Open Sans"/>
          <w:sz w:val="14"/>
          <w:szCs w:val="14"/>
        </w:rPr>
        <w:t xml:space="preserve"> </w:t>
      </w:r>
    </w:p>
    <w:p w14:paraId="1E4E6E99" w14:textId="77777777" w:rsidR="00475A0F" w:rsidRPr="009373DD" w:rsidRDefault="00475A0F" w:rsidP="00475A0F">
      <w:pPr>
        <w:jc w:val="center"/>
        <w:rPr>
          <w:rFonts w:ascii="Open Sans" w:hAnsi="Open Sans" w:cs="Open Sans"/>
          <w:b/>
          <w:bCs/>
          <w:sz w:val="30"/>
          <w:szCs w:val="30"/>
        </w:rPr>
      </w:pPr>
      <w:r w:rsidRPr="009373DD">
        <w:rPr>
          <w:rFonts w:ascii="Open Sans" w:hAnsi="Open Sans" w:cs="Open Sans"/>
          <w:b/>
          <w:bCs/>
          <w:sz w:val="30"/>
          <w:szCs w:val="30"/>
        </w:rPr>
        <w:t>Witness for the Execution</w:t>
      </w:r>
    </w:p>
    <w:p w14:paraId="41F59C27" w14:textId="77777777" w:rsidR="00475A0F" w:rsidRPr="00DA4639" w:rsidRDefault="00475A0F" w:rsidP="00475A0F">
      <w:pPr>
        <w:tabs>
          <w:tab w:val="right" w:pos="10620"/>
        </w:tabs>
        <w:jc w:val="both"/>
        <w:rPr>
          <w:rFonts w:ascii="Open Sans" w:hAnsi="Open Sans" w:cs="Open Sans"/>
        </w:rPr>
      </w:pPr>
      <w:r w:rsidRPr="00DA4639">
        <w:rPr>
          <w:rFonts w:ascii="Open Sans" w:hAnsi="Open Sans" w:cs="Open Sans"/>
        </w:rPr>
        <w:t xml:space="preserve">Good Friday, April 18, </w:t>
      </w:r>
      <w:proofErr w:type="gramStart"/>
      <w:r w:rsidRPr="00DA4639">
        <w:rPr>
          <w:rFonts w:ascii="Open Sans" w:hAnsi="Open Sans" w:cs="Open Sans"/>
        </w:rPr>
        <w:t>2025</w:t>
      </w:r>
      <w:proofErr w:type="gramEnd"/>
      <w:r w:rsidRPr="00DA4639">
        <w:rPr>
          <w:rFonts w:ascii="Open Sans" w:hAnsi="Open Sans" w:cs="Open Sans"/>
        </w:rPr>
        <w:tab/>
        <w:t>Hebrews 10:16-25</w:t>
      </w:r>
    </w:p>
    <w:p w14:paraId="06746355" w14:textId="77777777" w:rsidR="00475A0F" w:rsidRPr="00DA4639" w:rsidRDefault="00475A0F" w:rsidP="00475A0F">
      <w:pPr>
        <w:tabs>
          <w:tab w:val="right" w:pos="10620"/>
        </w:tabs>
        <w:jc w:val="both"/>
        <w:rPr>
          <w:rFonts w:ascii="Open Sans" w:hAnsi="Open Sans" w:cs="Open Sans"/>
        </w:rPr>
      </w:pPr>
      <w:r w:rsidRPr="00DA4639">
        <w:rPr>
          <w:rFonts w:ascii="Open Sans" w:hAnsi="Open Sans" w:cs="Open Sans"/>
        </w:rPr>
        <w:t>Federated Church, Fergus Falls, MN</w:t>
      </w:r>
      <w:r w:rsidRPr="00DA4639">
        <w:rPr>
          <w:rFonts w:ascii="Open Sans" w:hAnsi="Open Sans" w:cs="Open Sans"/>
        </w:rPr>
        <w:tab/>
        <w:t>Luke 23:26-49</w:t>
      </w:r>
    </w:p>
    <w:p w14:paraId="3A135B38" w14:textId="77777777" w:rsidR="00475A0F" w:rsidRPr="00DA4639" w:rsidRDefault="00475A0F" w:rsidP="00475A0F">
      <w:pPr>
        <w:jc w:val="both"/>
        <w:rPr>
          <w:rFonts w:ascii="Open Sans" w:hAnsi="Open Sans" w:cs="Open Sans"/>
          <w:sz w:val="12"/>
          <w:szCs w:val="12"/>
        </w:rPr>
      </w:pPr>
    </w:p>
    <w:p w14:paraId="139F34AF" w14:textId="77777777" w:rsidR="00475A0F" w:rsidRPr="00DA4639" w:rsidRDefault="00475A0F" w:rsidP="00475A0F">
      <w:pPr>
        <w:jc w:val="both"/>
        <w:rPr>
          <w:rFonts w:ascii="Open Sans" w:hAnsi="Open Sans" w:cs="Open Sans"/>
        </w:rPr>
      </w:pPr>
      <w:r w:rsidRPr="00DA4639">
        <w:rPr>
          <w:rFonts w:ascii="Open Sans" w:hAnsi="Open Sans" w:cs="Open Sans"/>
        </w:rPr>
        <w:t xml:space="preserve">"He deserves to die, so let him fry." So said many Americans when asked about the death penalty for Timothy McVeigh, the man who bombed an Oklahoma City federal building in 1995, reducing it to rubble, and crushing 168 innocent adults and children. Whether McVeigh had partners or not is beside the point. McVeigh did it, and many people had no problem saying: "Hang him high." It’s easy to say, but I wonder: would you watch an execution? What if death were a prime-time special? </w:t>
      </w:r>
    </w:p>
    <w:p w14:paraId="5DB4E009" w14:textId="77777777" w:rsidR="00475A0F" w:rsidRPr="00DA4639" w:rsidRDefault="00475A0F" w:rsidP="00475A0F">
      <w:pPr>
        <w:jc w:val="both"/>
        <w:rPr>
          <w:rFonts w:ascii="Open Sans" w:hAnsi="Open Sans" w:cs="Open Sans"/>
          <w:sz w:val="12"/>
          <w:szCs w:val="12"/>
        </w:rPr>
      </w:pPr>
    </w:p>
    <w:p w14:paraId="7F039787" w14:textId="77777777" w:rsidR="00475A0F" w:rsidRPr="00DA4639" w:rsidRDefault="00475A0F" w:rsidP="00475A0F">
      <w:pPr>
        <w:jc w:val="both"/>
        <w:rPr>
          <w:rFonts w:ascii="Open Sans" w:hAnsi="Open Sans" w:cs="Open Sans"/>
        </w:rPr>
      </w:pPr>
      <w:r w:rsidRPr="00DA4639">
        <w:rPr>
          <w:rFonts w:ascii="Open Sans" w:hAnsi="Open Sans" w:cs="Open Sans"/>
        </w:rPr>
        <w:t xml:space="preserve">The notion of a televised execution does pop up from time to time. Phil Donahue once proposed showing a live execution on his show, and </w:t>
      </w:r>
      <w:r w:rsidRPr="00DA4639">
        <w:rPr>
          <w:rFonts w:ascii="Open Sans" w:hAnsi="Open Sans" w:cs="Open Sans"/>
          <w:i/>
          <w:iCs/>
        </w:rPr>
        <w:t>60-Minutes</w:t>
      </w:r>
      <w:r w:rsidRPr="00DA4639">
        <w:rPr>
          <w:rFonts w:ascii="Open Sans" w:hAnsi="Open Sans" w:cs="Open Sans"/>
        </w:rPr>
        <w:t xml:space="preserve"> host Mike Wallace suggested televising the McVeigh execution. In one episode of </w:t>
      </w:r>
      <w:r w:rsidRPr="00DA4639">
        <w:rPr>
          <w:rFonts w:ascii="Open Sans" w:hAnsi="Open Sans" w:cs="Open Sans"/>
          <w:i/>
          <w:iCs/>
        </w:rPr>
        <w:t>America's Most Wanted</w:t>
      </w:r>
      <w:r w:rsidRPr="00DA4639">
        <w:rPr>
          <w:rFonts w:ascii="Open Sans" w:hAnsi="Open Sans" w:cs="Open Sans"/>
        </w:rPr>
        <w:t xml:space="preserve">, a camera team followed a serial killer until minutes before his execution. Fortunately, to my knowledge, there has been no televised execution event.  A full-color, real-time, high-definition image of a murderer being put to death would be a shockingly unforgettable moment. Nonetheless, the airwaves are full of reality-based "shockumentaries" and other shows without so many scruples, so the idea is still out there. </w:t>
      </w:r>
    </w:p>
    <w:p w14:paraId="47D90337" w14:textId="77777777" w:rsidR="00475A0F" w:rsidRPr="00DA4639" w:rsidRDefault="00475A0F" w:rsidP="00475A0F">
      <w:pPr>
        <w:jc w:val="both"/>
        <w:rPr>
          <w:rFonts w:ascii="Open Sans" w:hAnsi="Open Sans" w:cs="Open Sans"/>
          <w:sz w:val="12"/>
          <w:szCs w:val="12"/>
        </w:rPr>
      </w:pPr>
    </w:p>
    <w:p w14:paraId="6B5D217B" w14:textId="77777777" w:rsidR="00475A0F" w:rsidRPr="00DA4639" w:rsidRDefault="00475A0F" w:rsidP="00475A0F">
      <w:pPr>
        <w:jc w:val="both"/>
        <w:rPr>
          <w:rFonts w:ascii="Open Sans" w:hAnsi="Open Sans" w:cs="Open Sans"/>
        </w:rPr>
      </w:pPr>
      <w:r>
        <w:rPr>
          <w:rFonts w:ascii="Open Sans" w:hAnsi="Open Sans" w:cs="Open Sans"/>
        </w:rPr>
        <w:t>N</w:t>
      </w:r>
      <w:r w:rsidRPr="00DA4639">
        <w:rPr>
          <w:rFonts w:ascii="Open Sans" w:hAnsi="Open Sans" w:cs="Open Sans"/>
        </w:rPr>
        <w:t xml:space="preserve">either executions nor </w:t>
      </w:r>
      <w:proofErr w:type="gramStart"/>
      <w:r w:rsidRPr="00DA4639">
        <w:rPr>
          <w:rFonts w:ascii="Open Sans" w:hAnsi="Open Sans" w:cs="Open Sans"/>
        </w:rPr>
        <w:t>the witnessing of</w:t>
      </w:r>
      <w:proofErr w:type="gramEnd"/>
      <w:r w:rsidRPr="00DA4639">
        <w:rPr>
          <w:rFonts w:ascii="Open Sans" w:hAnsi="Open Sans" w:cs="Open Sans"/>
        </w:rPr>
        <w:t xml:space="preserve"> executions is a new thing. Executions throughout the ages were highly public events, carrying a strong deterrent message. In our own country, crowds gathered in Salem, MA, to watch suspected witches burn or drown, and mobs would gather in the South to witness the horror of a cold-blooded lynching. If you think that 21</w:t>
      </w:r>
      <w:r w:rsidRPr="00DA4639">
        <w:rPr>
          <w:rFonts w:ascii="Open Sans" w:hAnsi="Open Sans" w:cs="Open Sans"/>
          <w:vertAlign w:val="superscript"/>
        </w:rPr>
        <w:t>st</w:t>
      </w:r>
      <w:r w:rsidRPr="00DA4639">
        <w:rPr>
          <w:rFonts w:ascii="Open Sans" w:hAnsi="Open Sans" w:cs="Open Sans"/>
        </w:rPr>
        <w:t xml:space="preserve"> century folk are more refined, why the gawking at the bloody scene of a highway accident? Why do we enjoy the mayhem at hockey games, when the gloves come off and the fists start flying? Why are we so fascinated with the assisted death of a terminally ill person?</w:t>
      </w:r>
    </w:p>
    <w:p w14:paraId="6EDA56FA" w14:textId="77777777" w:rsidR="00475A0F" w:rsidRPr="00DA4639" w:rsidRDefault="00475A0F" w:rsidP="00475A0F">
      <w:pPr>
        <w:jc w:val="both"/>
        <w:rPr>
          <w:rFonts w:ascii="Open Sans" w:hAnsi="Open Sans" w:cs="Open Sans"/>
          <w:sz w:val="12"/>
          <w:szCs w:val="12"/>
        </w:rPr>
      </w:pPr>
    </w:p>
    <w:p w14:paraId="4947B938" w14:textId="77777777" w:rsidR="00475A0F" w:rsidRPr="00DA4639" w:rsidRDefault="00475A0F" w:rsidP="00475A0F">
      <w:pPr>
        <w:jc w:val="both"/>
        <w:rPr>
          <w:rFonts w:ascii="Open Sans" w:hAnsi="Open Sans" w:cs="Open Sans"/>
        </w:rPr>
      </w:pPr>
      <w:r w:rsidRPr="00DA4639">
        <w:rPr>
          <w:rFonts w:ascii="Open Sans" w:hAnsi="Open Sans" w:cs="Open Sans"/>
        </w:rPr>
        <w:t>We are not so genteel that we cannot handle a little bloodletting. Some might say we even enjoy it a little. Which is why it is surprising that it is getting tougher to find enough people to act as witnesses for the execution. That’s right: fewer and fewer people are willing to walk into prisons and watch while a criminal is put to death. Of the 27 states that have capital punishment, most require law enforcement and media officials to attend the execution, and over half have the further requirement that "civilian witnesses" be present. To address this shortfall, corrections officials are going to the phones, issuing press releases, and searching the Internet to drum up witnesses.</w:t>
      </w:r>
    </w:p>
    <w:sectPr w:rsidR="00475A0F" w:rsidRPr="00DA4639" w:rsidSect="00DA4639">
      <w:footerReference w:type="default" r:id="rId10"/>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C2A2E" w14:textId="77777777" w:rsidR="003F5B66" w:rsidRDefault="003F5B66" w:rsidP="00093E4A">
      <w:pPr>
        <w:spacing w:before="0" w:after="0"/>
      </w:pPr>
      <w:r>
        <w:separator/>
      </w:r>
    </w:p>
  </w:endnote>
  <w:endnote w:type="continuationSeparator" w:id="0">
    <w:p w14:paraId="6987396A" w14:textId="77777777" w:rsidR="003F5B66" w:rsidRDefault="003F5B66" w:rsidP="00093E4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83BE9C" w14:textId="1E76415E" w:rsidR="00093E4A" w:rsidRPr="00093E4A" w:rsidRDefault="00093E4A">
    <w:pPr>
      <w:pStyle w:val="Footer"/>
      <w:jc w:val="cen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15671F" w14:textId="77777777" w:rsidR="003F5B66" w:rsidRDefault="003F5B66" w:rsidP="00093E4A">
      <w:pPr>
        <w:spacing w:before="0" w:after="0"/>
      </w:pPr>
      <w:r>
        <w:separator/>
      </w:r>
    </w:p>
  </w:footnote>
  <w:footnote w:type="continuationSeparator" w:id="0">
    <w:p w14:paraId="475BC471" w14:textId="77777777" w:rsidR="003F5B66" w:rsidRDefault="003F5B66" w:rsidP="00093E4A">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970CD"/>
    <w:multiLevelType w:val="hybridMultilevel"/>
    <w:tmpl w:val="64E4EC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28655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5B7"/>
    <w:rsid w:val="00000CD8"/>
    <w:rsid w:val="0001204B"/>
    <w:rsid w:val="000305B3"/>
    <w:rsid w:val="00032601"/>
    <w:rsid w:val="0004276F"/>
    <w:rsid w:val="0006413A"/>
    <w:rsid w:val="000657C8"/>
    <w:rsid w:val="00093E4A"/>
    <w:rsid w:val="000A1406"/>
    <w:rsid w:val="000A3BD3"/>
    <w:rsid w:val="000C2C69"/>
    <w:rsid w:val="000C6D82"/>
    <w:rsid w:val="000D5C1A"/>
    <w:rsid w:val="000E2776"/>
    <w:rsid w:val="000E3A36"/>
    <w:rsid w:val="00122AD9"/>
    <w:rsid w:val="00132063"/>
    <w:rsid w:val="00134845"/>
    <w:rsid w:val="0013484F"/>
    <w:rsid w:val="00137E91"/>
    <w:rsid w:val="00143056"/>
    <w:rsid w:val="00152229"/>
    <w:rsid w:val="00153828"/>
    <w:rsid w:val="00184824"/>
    <w:rsid w:val="001870CE"/>
    <w:rsid w:val="0019210C"/>
    <w:rsid w:val="001926F1"/>
    <w:rsid w:val="00192700"/>
    <w:rsid w:val="00192C91"/>
    <w:rsid w:val="001A7221"/>
    <w:rsid w:val="001B0908"/>
    <w:rsid w:val="001D3963"/>
    <w:rsid w:val="001F18C2"/>
    <w:rsid w:val="001F4795"/>
    <w:rsid w:val="001F5624"/>
    <w:rsid w:val="002254FD"/>
    <w:rsid w:val="00227925"/>
    <w:rsid w:val="00227EB0"/>
    <w:rsid w:val="0023753D"/>
    <w:rsid w:val="00247E3D"/>
    <w:rsid w:val="00262044"/>
    <w:rsid w:val="00273C97"/>
    <w:rsid w:val="002877AD"/>
    <w:rsid w:val="002B267D"/>
    <w:rsid w:val="002B5B65"/>
    <w:rsid w:val="002C6DD3"/>
    <w:rsid w:val="002D225B"/>
    <w:rsid w:val="002E4D4A"/>
    <w:rsid w:val="00315E97"/>
    <w:rsid w:val="00332431"/>
    <w:rsid w:val="00337B4E"/>
    <w:rsid w:val="00344A02"/>
    <w:rsid w:val="00346058"/>
    <w:rsid w:val="00355568"/>
    <w:rsid w:val="00361135"/>
    <w:rsid w:val="0036606A"/>
    <w:rsid w:val="003701C1"/>
    <w:rsid w:val="00382769"/>
    <w:rsid w:val="003A5C9A"/>
    <w:rsid w:val="003C4C23"/>
    <w:rsid w:val="003C717F"/>
    <w:rsid w:val="003F033B"/>
    <w:rsid w:val="003F2F43"/>
    <w:rsid w:val="003F5B66"/>
    <w:rsid w:val="004105D9"/>
    <w:rsid w:val="004115B2"/>
    <w:rsid w:val="004200DF"/>
    <w:rsid w:val="00422837"/>
    <w:rsid w:val="00430783"/>
    <w:rsid w:val="00437574"/>
    <w:rsid w:val="00445AF9"/>
    <w:rsid w:val="00475A0F"/>
    <w:rsid w:val="0047794C"/>
    <w:rsid w:val="00480C2D"/>
    <w:rsid w:val="0049072B"/>
    <w:rsid w:val="00496576"/>
    <w:rsid w:val="004A33B0"/>
    <w:rsid w:val="004A6198"/>
    <w:rsid w:val="004D1D5B"/>
    <w:rsid w:val="004D4516"/>
    <w:rsid w:val="004D6A4D"/>
    <w:rsid w:val="004E310D"/>
    <w:rsid w:val="004E53FB"/>
    <w:rsid w:val="00514F8F"/>
    <w:rsid w:val="00522E22"/>
    <w:rsid w:val="005277A3"/>
    <w:rsid w:val="00531BC4"/>
    <w:rsid w:val="00554E59"/>
    <w:rsid w:val="00567BFB"/>
    <w:rsid w:val="00571F2F"/>
    <w:rsid w:val="00576182"/>
    <w:rsid w:val="00576C0E"/>
    <w:rsid w:val="00584EC0"/>
    <w:rsid w:val="005A64E1"/>
    <w:rsid w:val="005A696A"/>
    <w:rsid w:val="005B1F34"/>
    <w:rsid w:val="005C3A51"/>
    <w:rsid w:val="005D67E8"/>
    <w:rsid w:val="005E35E7"/>
    <w:rsid w:val="005F3D32"/>
    <w:rsid w:val="00600602"/>
    <w:rsid w:val="00610FC0"/>
    <w:rsid w:val="006141F7"/>
    <w:rsid w:val="0061665C"/>
    <w:rsid w:val="00623F32"/>
    <w:rsid w:val="0062745A"/>
    <w:rsid w:val="006356FB"/>
    <w:rsid w:val="00640C2F"/>
    <w:rsid w:val="00672216"/>
    <w:rsid w:val="006723FA"/>
    <w:rsid w:val="00675D5D"/>
    <w:rsid w:val="006A10FF"/>
    <w:rsid w:val="006A47CB"/>
    <w:rsid w:val="006B1C58"/>
    <w:rsid w:val="006B4EA4"/>
    <w:rsid w:val="006C5379"/>
    <w:rsid w:val="006C7BAC"/>
    <w:rsid w:val="006D2D65"/>
    <w:rsid w:val="006E5C95"/>
    <w:rsid w:val="006F3529"/>
    <w:rsid w:val="006F54DF"/>
    <w:rsid w:val="007031B9"/>
    <w:rsid w:val="007133C6"/>
    <w:rsid w:val="00713C70"/>
    <w:rsid w:val="00715AF4"/>
    <w:rsid w:val="00721373"/>
    <w:rsid w:val="0074306B"/>
    <w:rsid w:val="0076465A"/>
    <w:rsid w:val="007700BE"/>
    <w:rsid w:val="00771E81"/>
    <w:rsid w:val="0079129F"/>
    <w:rsid w:val="007A34E8"/>
    <w:rsid w:val="007A50AD"/>
    <w:rsid w:val="007A65B7"/>
    <w:rsid w:val="007B035B"/>
    <w:rsid w:val="007B7193"/>
    <w:rsid w:val="007D581E"/>
    <w:rsid w:val="007E6868"/>
    <w:rsid w:val="007F35E9"/>
    <w:rsid w:val="00805CC7"/>
    <w:rsid w:val="0080667D"/>
    <w:rsid w:val="00815350"/>
    <w:rsid w:val="00827710"/>
    <w:rsid w:val="00833AD2"/>
    <w:rsid w:val="00864839"/>
    <w:rsid w:val="008C7AC3"/>
    <w:rsid w:val="008D145B"/>
    <w:rsid w:val="008E684C"/>
    <w:rsid w:val="008E7FAD"/>
    <w:rsid w:val="00901049"/>
    <w:rsid w:val="00903E72"/>
    <w:rsid w:val="00920E24"/>
    <w:rsid w:val="009343A9"/>
    <w:rsid w:val="009373DD"/>
    <w:rsid w:val="00937616"/>
    <w:rsid w:val="00947EB8"/>
    <w:rsid w:val="0095121F"/>
    <w:rsid w:val="009544DF"/>
    <w:rsid w:val="00962A30"/>
    <w:rsid w:val="00970E37"/>
    <w:rsid w:val="00984C97"/>
    <w:rsid w:val="009B0747"/>
    <w:rsid w:val="009B4CFA"/>
    <w:rsid w:val="009C271E"/>
    <w:rsid w:val="009D1278"/>
    <w:rsid w:val="009D57F3"/>
    <w:rsid w:val="009E38BD"/>
    <w:rsid w:val="009F5860"/>
    <w:rsid w:val="009F5CD3"/>
    <w:rsid w:val="00A00B57"/>
    <w:rsid w:val="00A0721E"/>
    <w:rsid w:val="00A206BC"/>
    <w:rsid w:val="00A22128"/>
    <w:rsid w:val="00A23DC1"/>
    <w:rsid w:val="00A31E68"/>
    <w:rsid w:val="00A41801"/>
    <w:rsid w:val="00A41AB9"/>
    <w:rsid w:val="00A53C0E"/>
    <w:rsid w:val="00A57C63"/>
    <w:rsid w:val="00A57C9E"/>
    <w:rsid w:val="00A62424"/>
    <w:rsid w:val="00A6486E"/>
    <w:rsid w:val="00A85F89"/>
    <w:rsid w:val="00A92A4F"/>
    <w:rsid w:val="00A92C8C"/>
    <w:rsid w:val="00A93CD3"/>
    <w:rsid w:val="00A95B3D"/>
    <w:rsid w:val="00AA079F"/>
    <w:rsid w:val="00AA6325"/>
    <w:rsid w:val="00AD202A"/>
    <w:rsid w:val="00AD4E1F"/>
    <w:rsid w:val="00AE41CF"/>
    <w:rsid w:val="00B065D0"/>
    <w:rsid w:val="00B20C9A"/>
    <w:rsid w:val="00B21492"/>
    <w:rsid w:val="00B25B95"/>
    <w:rsid w:val="00B2612E"/>
    <w:rsid w:val="00B3580C"/>
    <w:rsid w:val="00B4700E"/>
    <w:rsid w:val="00B52584"/>
    <w:rsid w:val="00B57937"/>
    <w:rsid w:val="00B65AD9"/>
    <w:rsid w:val="00B92B8D"/>
    <w:rsid w:val="00BA2F4F"/>
    <w:rsid w:val="00BC1349"/>
    <w:rsid w:val="00BD3C03"/>
    <w:rsid w:val="00BD56C3"/>
    <w:rsid w:val="00BE1DFC"/>
    <w:rsid w:val="00BF131C"/>
    <w:rsid w:val="00BF13C8"/>
    <w:rsid w:val="00C06AE2"/>
    <w:rsid w:val="00C11128"/>
    <w:rsid w:val="00C26814"/>
    <w:rsid w:val="00C464F6"/>
    <w:rsid w:val="00C47D79"/>
    <w:rsid w:val="00C51ACF"/>
    <w:rsid w:val="00C5448F"/>
    <w:rsid w:val="00C636BB"/>
    <w:rsid w:val="00C63CA8"/>
    <w:rsid w:val="00C64380"/>
    <w:rsid w:val="00C77A06"/>
    <w:rsid w:val="00C831CD"/>
    <w:rsid w:val="00C83B8D"/>
    <w:rsid w:val="00C86F12"/>
    <w:rsid w:val="00C93E4E"/>
    <w:rsid w:val="00CA0A58"/>
    <w:rsid w:val="00CD52DA"/>
    <w:rsid w:val="00CD587B"/>
    <w:rsid w:val="00CE0B9F"/>
    <w:rsid w:val="00CE2458"/>
    <w:rsid w:val="00CE78F5"/>
    <w:rsid w:val="00D028B5"/>
    <w:rsid w:val="00D12C08"/>
    <w:rsid w:val="00D36F2E"/>
    <w:rsid w:val="00D4056A"/>
    <w:rsid w:val="00D55012"/>
    <w:rsid w:val="00D56C32"/>
    <w:rsid w:val="00D66CDC"/>
    <w:rsid w:val="00D77114"/>
    <w:rsid w:val="00D81A15"/>
    <w:rsid w:val="00D8313F"/>
    <w:rsid w:val="00DA4416"/>
    <w:rsid w:val="00DA448C"/>
    <w:rsid w:val="00DA4639"/>
    <w:rsid w:val="00DB58D4"/>
    <w:rsid w:val="00DC0274"/>
    <w:rsid w:val="00DC5BE4"/>
    <w:rsid w:val="00DC7494"/>
    <w:rsid w:val="00DE59D3"/>
    <w:rsid w:val="00DF10AB"/>
    <w:rsid w:val="00DF1EAE"/>
    <w:rsid w:val="00E06CF6"/>
    <w:rsid w:val="00E239A3"/>
    <w:rsid w:val="00E2427F"/>
    <w:rsid w:val="00E310EA"/>
    <w:rsid w:val="00E369BB"/>
    <w:rsid w:val="00E424E2"/>
    <w:rsid w:val="00E629AF"/>
    <w:rsid w:val="00E7212E"/>
    <w:rsid w:val="00E748A4"/>
    <w:rsid w:val="00E76294"/>
    <w:rsid w:val="00E87766"/>
    <w:rsid w:val="00EB320F"/>
    <w:rsid w:val="00EC3AD7"/>
    <w:rsid w:val="00ED1EDF"/>
    <w:rsid w:val="00F101BB"/>
    <w:rsid w:val="00F14F44"/>
    <w:rsid w:val="00F204DE"/>
    <w:rsid w:val="00F42EC0"/>
    <w:rsid w:val="00F74B4F"/>
    <w:rsid w:val="00F93C80"/>
    <w:rsid w:val="00F95FE9"/>
    <w:rsid w:val="00F96133"/>
    <w:rsid w:val="00F96836"/>
    <w:rsid w:val="00FD0F9D"/>
    <w:rsid w:val="00FE2921"/>
    <w:rsid w:val="00FE2A4E"/>
    <w:rsid w:val="00FF20DB"/>
    <w:rsid w:val="00FF28D3"/>
    <w:rsid w:val="00FF4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1202A"/>
  <w15:chartTrackingRefBased/>
  <w15:docId w15:val="{2E77BCA9-4479-411E-B4E8-7A8E8B290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65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65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65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65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65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65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65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65B7"/>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65B7"/>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5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65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65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65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65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6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6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6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65B7"/>
    <w:rPr>
      <w:rFonts w:eastAsiaTheme="majorEastAsia" w:cstheme="majorBidi"/>
      <w:color w:val="272727" w:themeColor="text1" w:themeTint="D8"/>
    </w:rPr>
  </w:style>
  <w:style w:type="paragraph" w:styleId="Title">
    <w:name w:val="Title"/>
    <w:basedOn w:val="Normal"/>
    <w:next w:val="Normal"/>
    <w:link w:val="TitleChar"/>
    <w:uiPriority w:val="10"/>
    <w:qFormat/>
    <w:rsid w:val="007A65B7"/>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6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65B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6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65B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A65B7"/>
    <w:rPr>
      <w:i/>
      <w:iCs/>
      <w:color w:val="404040" w:themeColor="text1" w:themeTint="BF"/>
    </w:rPr>
  </w:style>
  <w:style w:type="paragraph" w:styleId="ListParagraph">
    <w:name w:val="List Paragraph"/>
    <w:basedOn w:val="Normal"/>
    <w:uiPriority w:val="34"/>
    <w:qFormat/>
    <w:rsid w:val="007A65B7"/>
    <w:pPr>
      <w:ind w:left="720"/>
      <w:contextualSpacing/>
    </w:pPr>
  </w:style>
  <w:style w:type="character" w:styleId="IntenseEmphasis">
    <w:name w:val="Intense Emphasis"/>
    <w:basedOn w:val="DefaultParagraphFont"/>
    <w:uiPriority w:val="21"/>
    <w:qFormat/>
    <w:rsid w:val="007A65B7"/>
    <w:rPr>
      <w:i/>
      <w:iCs/>
      <w:color w:val="0F4761" w:themeColor="accent1" w:themeShade="BF"/>
    </w:rPr>
  </w:style>
  <w:style w:type="paragraph" w:styleId="IntenseQuote">
    <w:name w:val="Intense Quote"/>
    <w:basedOn w:val="Normal"/>
    <w:next w:val="Normal"/>
    <w:link w:val="IntenseQuoteChar"/>
    <w:uiPriority w:val="30"/>
    <w:qFormat/>
    <w:rsid w:val="007A65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65B7"/>
    <w:rPr>
      <w:i/>
      <w:iCs/>
      <w:color w:val="0F4761" w:themeColor="accent1" w:themeShade="BF"/>
    </w:rPr>
  </w:style>
  <w:style w:type="character" w:styleId="IntenseReference">
    <w:name w:val="Intense Reference"/>
    <w:basedOn w:val="DefaultParagraphFont"/>
    <w:uiPriority w:val="32"/>
    <w:qFormat/>
    <w:rsid w:val="007A65B7"/>
    <w:rPr>
      <w:b/>
      <w:bCs/>
      <w:smallCaps/>
      <w:color w:val="0F4761" w:themeColor="accent1" w:themeShade="BF"/>
      <w:spacing w:val="5"/>
    </w:rPr>
  </w:style>
  <w:style w:type="character" w:styleId="Hyperlink">
    <w:name w:val="Hyperlink"/>
    <w:basedOn w:val="DefaultParagraphFont"/>
    <w:uiPriority w:val="99"/>
    <w:unhideWhenUsed/>
    <w:rsid w:val="009373DD"/>
    <w:rPr>
      <w:color w:val="467886" w:themeColor="hyperlink"/>
      <w:u w:val="single"/>
    </w:rPr>
  </w:style>
  <w:style w:type="character" w:styleId="UnresolvedMention">
    <w:name w:val="Unresolved Mention"/>
    <w:basedOn w:val="DefaultParagraphFont"/>
    <w:uiPriority w:val="99"/>
    <w:semiHidden/>
    <w:unhideWhenUsed/>
    <w:rsid w:val="009373DD"/>
    <w:rPr>
      <w:color w:val="605E5C"/>
      <w:shd w:val="clear" w:color="auto" w:fill="E1DFDD"/>
    </w:rPr>
  </w:style>
  <w:style w:type="paragraph" w:styleId="Header">
    <w:name w:val="header"/>
    <w:basedOn w:val="Normal"/>
    <w:link w:val="HeaderChar"/>
    <w:uiPriority w:val="99"/>
    <w:unhideWhenUsed/>
    <w:rsid w:val="00093E4A"/>
    <w:pPr>
      <w:tabs>
        <w:tab w:val="center" w:pos="4680"/>
        <w:tab w:val="right" w:pos="9360"/>
      </w:tabs>
      <w:spacing w:before="0" w:after="0"/>
    </w:pPr>
  </w:style>
  <w:style w:type="character" w:customStyle="1" w:styleId="HeaderChar">
    <w:name w:val="Header Char"/>
    <w:basedOn w:val="DefaultParagraphFont"/>
    <w:link w:val="Header"/>
    <w:uiPriority w:val="99"/>
    <w:rsid w:val="00093E4A"/>
  </w:style>
  <w:style w:type="paragraph" w:styleId="Footer">
    <w:name w:val="footer"/>
    <w:basedOn w:val="Normal"/>
    <w:link w:val="FooterChar"/>
    <w:uiPriority w:val="99"/>
    <w:unhideWhenUsed/>
    <w:rsid w:val="00093E4A"/>
    <w:pPr>
      <w:tabs>
        <w:tab w:val="center" w:pos="4680"/>
        <w:tab w:val="right" w:pos="9360"/>
      </w:tabs>
      <w:spacing w:before="0" w:after="0"/>
    </w:pPr>
  </w:style>
  <w:style w:type="character" w:customStyle="1" w:styleId="FooterChar">
    <w:name w:val="Footer Char"/>
    <w:basedOn w:val="DefaultParagraphFont"/>
    <w:link w:val="Footer"/>
    <w:uiPriority w:val="99"/>
    <w:rsid w:val="00093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953736">
      <w:bodyDiv w:val="1"/>
      <w:marLeft w:val="0"/>
      <w:marRight w:val="0"/>
      <w:marTop w:val="0"/>
      <w:marBottom w:val="0"/>
      <w:divBdr>
        <w:top w:val="none" w:sz="0" w:space="0" w:color="auto"/>
        <w:left w:val="none" w:sz="0" w:space="0" w:color="auto"/>
        <w:bottom w:val="none" w:sz="0" w:space="0" w:color="auto"/>
        <w:right w:val="none" w:sz="0" w:space="0" w:color="auto"/>
      </w:divBdr>
    </w:div>
    <w:div w:id="521435306">
      <w:bodyDiv w:val="1"/>
      <w:marLeft w:val="0"/>
      <w:marRight w:val="0"/>
      <w:marTop w:val="0"/>
      <w:marBottom w:val="0"/>
      <w:divBdr>
        <w:top w:val="none" w:sz="0" w:space="0" w:color="auto"/>
        <w:left w:val="none" w:sz="0" w:space="0" w:color="auto"/>
        <w:bottom w:val="none" w:sz="0" w:space="0" w:color="auto"/>
        <w:right w:val="none" w:sz="0" w:space="0" w:color="auto"/>
      </w:divBdr>
    </w:div>
    <w:div w:id="862549749">
      <w:bodyDiv w:val="1"/>
      <w:marLeft w:val="0"/>
      <w:marRight w:val="0"/>
      <w:marTop w:val="0"/>
      <w:marBottom w:val="0"/>
      <w:divBdr>
        <w:top w:val="none" w:sz="0" w:space="0" w:color="auto"/>
        <w:left w:val="none" w:sz="0" w:space="0" w:color="auto"/>
        <w:bottom w:val="none" w:sz="0" w:space="0" w:color="auto"/>
        <w:right w:val="none" w:sz="0" w:space="0" w:color="auto"/>
      </w:divBdr>
      <w:divsChild>
        <w:div w:id="1004284611">
          <w:marLeft w:val="0"/>
          <w:marRight w:val="0"/>
          <w:marTop w:val="0"/>
          <w:marBottom w:val="0"/>
          <w:divBdr>
            <w:top w:val="none" w:sz="0" w:space="0" w:color="auto"/>
            <w:left w:val="none" w:sz="0" w:space="0" w:color="auto"/>
            <w:bottom w:val="none" w:sz="0" w:space="0" w:color="auto"/>
            <w:right w:val="none" w:sz="0" w:space="0" w:color="auto"/>
          </w:divBdr>
        </w:div>
        <w:div w:id="237373683">
          <w:marLeft w:val="0"/>
          <w:marRight w:val="0"/>
          <w:marTop w:val="0"/>
          <w:marBottom w:val="0"/>
          <w:divBdr>
            <w:top w:val="none" w:sz="0" w:space="0" w:color="auto"/>
            <w:left w:val="none" w:sz="0" w:space="0" w:color="auto"/>
            <w:bottom w:val="none" w:sz="0" w:space="0" w:color="auto"/>
            <w:right w:val="none" w:sz="0" w:space="0" w:color="auto"/>
          </w:divBdr>
        </w:div>
        <w:div w:id="1719434491">
          <w:marLeft w:val="0"/>
          <w:marRight w:val="0"/>
          <w:marTop w:val="0"/>
          <w:marBottom w:val="0"/>
          <w:divBdr>
            <w:top w:val="none" w:sz="0" w:space="0" w:color="auto"/>
            <w:left w:val="none" w:sz="0" w:space="0" w:color="auto"/>
            <w:bottom w:val="none" w:sz="0" w:space="0" w:color="auto"/>
            <w:right w:val="none" w:sz="0" w:space="0" w:color="auto"/>
          </w:divBdr>
        </w:div>
        <w:div w:id="1452047813">
          <w:marLeft w:val="0"/>
          <w:marRight w:val="0"/>
          <w:marTop w:val="0"/>
          <w:marBottom w:val="0"/>
          <w:divBdr>
            <w:top w:val="none" w:sz="0" w:space="0" w:color="auto"/>
            <w:left w:val="none" w:sz="0" w:space="0" w:color="auto"/>
            <w:bottom w:val="none" w:sz="0" w:space="0" w:color="auto"/>
            <w:right w:val="none" w:sz="0" w:space="0" w:color="auto"/>
          </w:divBdr>
        </w:div>
        <w:div w:id="652873306">
          <w:marLeft w:val="0"/>
          <w:marRight w:val="0"/>
          <w:marTop w:val="0"/>
          <w:marBottom w:val="0"/>
          <w:divBdr>
            <w:top w:val="none" w:sz="0" w:space="0" w:color="auto"/>
            <w:left w:val="none" w:sz="0" w:space="0" w:color="auto"/>
            <w:bottom w:val="none" w:sz="0" w:space="0" w:color="auto"/>
            <w:right w:val="none" w:sz="0" w:space="0" w:color="auto"/>
          </w:divBdr>
        </w:div>
        <w:div w:id="356006431">
          <w:marLeft w:val="0"/>
          <w:marRight w:val="0"/>
          <w:marTop w:val="0"/>
          <w:marBottom w:val="0"/>
          <w:divBdr>
            <w:top w:val="none" w:sz="0" w:space="0" w:color="auto"/>
            <w:left w:val="none" w:sz="0" w:space="0" w:color="auto"/>
            <w:bottom w:val="none" w:sz="0" w:space="0" w:color="auto"/>
            <w:right w:val="none" w:sz="0" w:space="0" w:color="auto"/>
          </w:divBdr>
        </w:div>
        <w:div w:id="1448504643">
          <w:marLeft w:val="0"/>
          <w:marRight w:val="0"/>
          <w:marTop w:val="0"/>
          <w:marBottom w:val="0"/>
          <w:divBdr>
            <w:top w:val="none" w:sz="0" w:space="0" w:color="auto"/>
            <w:left w:val="none" w:sz="0" w:space="0" w:color="auto"/>
            <w:bottom w:val="none" w:sz="0" w:space="0" w:color="auto"/>
            <w:right w:val="none" w:sz="0" w:space="0" w:color="auto"/>
          </w:divBdr>
        </w:div>
        <w:div w:id="1374646797">
          <w:marLeft w:val="0"/>
          <w:marRight w:val="0"/>
          <w:marTop w:val="0"/>
          <w:marBottom w:val="0"/>
          <w:divBdr>
            <w:top w:val="none" w:sz="0" w:space="0" w:color="auto"/>
            <w:left w:val="none" w:sz="0" w:space="0" w:color="auto"/>
            <w:bottom w:val="none" w:sz="0" w:space="0" w:color="auto"/>
            <w:right w:val="none" w:sz="0" w:space="0" w:color="auto"/>
          </w:divBdr>
        </w:div>
        <w:div w:id="1978023936">
          <w:marLeft w:val="0"/>
          <w:marRight w:val="0"/>
          <w:marTop w:val="0"/>
          <w:marBottom w:val="0"/>
          <w:divBdr>
            <w:top w:val="none" w:sz="0" w:space="0" w:color="auto"/>
            <w:left w:val="none" w:sz="0" w:space="0" w:color="auto"/>
            <w:bottom w:val="none" w:sz="0" w:space="0" w:color="auto"/>
            <w:right w:val="none" w:sz="0" w:space="0" w:color="auto"/>
          </w:divBdr>
        </w:div>
        <w:div w:id="1668362989">
          <w:marLeft w:val="0"/>
          <w:marRight w:val="0"/>
          <w:marTop w:val="0"/>
          <w:marBottom w:val="0"/>
          <w:divBdr>
            <w:top w:val="none" w:sz="0" w:space="0" w:color="auto"/>
            <w:left w:val="none" w:sz="0" w:space="0" w:color="auto"/>
            <w:bottom w:val="none" w:sz="0" w:space="0" w:color="auto"/>
            <w:right w:val="none" w:sz="0" w:space="0" w:color="auto"/>
          </w:divBdr>
        </w:div>
      </w:divsChild>
    </w:div>
    <w:div w:id="2108884686">
      <w:bodyDiv w:val="1"/>
      <w:marLeft w:val="0"/>
      <w:marRight w:val="0"/>
      <w:marTop w:val="0"/>
      <w:marBottom w:val="0"/>
      <w:divBdr>
        <w:top w:val="none" w:sz="0" w:space="0" w:color="auto"/>
        <w:left w:val="none" w:sz="0" w:space="0" w:color="auto"/>
        <w:bottom w:val="none" w:sz="0" w:space="0" w:color="auto"/>
        <w:right w:val="none" w:sz="0" w:space="0" w:color="auto"/>
      </w:divBdr>
      <w:divsChild>
        <w:div w:id="850603472">
          <w:marLeft w:val="0"/>
          <w:marRight w:val="0"/>
          <w:marTop w:val="0"/>
          <w:marBottom w:val="0"/>
          <w:divBdr>
            <w:top w:val="none" w:sz="0" w:space="0" w:color="auto"/>
            <w:left w:val="none" w:sz="0" w:space="0" w:color="auto"/>
            <w:bottom w:val="none" w:sz="0" w:space="0" w:color="auto"/>
            <w:right w:val="none" w:sz="0" w:space="0" w:color="auto"/>
          </w:divBdr>
        </w:div>
        <w:div w:id="504979822">
          <w:marLeft w:val="0"/>
          <w:marRight w:val="0"/>
          <w:marTop w:val="0"/>
          <w:marBottom w:val="0"/>
          <w:divBdr>
            <w:top w:val="none" w:sz="0" w:space="0" w:color="auto"/>
            <w:left w:val="none" w:sz="0" w:space="0" w:color="auto"/>
            <w:bottom w:val="none" w:sz="0" w:space="0" w:color="auto"/>
            <w:right w:val="none" w:sz="0" w:space="0" w:color="auto"/>
          </w:divBdr>
        </w:div>
        <w:div w:id="1763992714">
          <w:marLeft w:val="0"/>
          <w:marRight w:val="0"/>
          <w:marTop w:val="0"/>
          <w:marBottom w:val="0"/>
          <w:divBdr>
            <w:top w:val="none" w:sz="0" w:space="0" w:color="auto"/>
            <w:left w:val="none" w:sz="0" w:space="0" w:color="auto"/>
            <w:bottom w:val="none" w:sz="0" w:space="0" w:color="auto"/>
            <w:right w:val="none" w:sz="0" w:space="0" w:color="auto"/>
          </w:divBdr>
        </w:div>
        <w:div w:id="715666009">
          <w:marLeft w:val="0"/>
          <w:marRight w:val="0"/>
          <w:marTop w:val="0"/>
          <w:marBottom w:val="0"/>
          <w:divBdr>
            <w:top w:val="none" w:sz="0" w:space="0" w:color="auto"/>
            <w:left w:val="none" w:sz="0" w:space="0" w:color="auto"/>
            <w:bottom w:val="none" w:sz="0" w:space="0" w:color="auto"/>
            <w:right w:val="none" w:sz="0" w:space="0" w:color="auto"/>
          </w:divBdr>
        </w:div>
        <w:div w:id="519512628">
          <w:marLeft w:val="0"/>
          <w:marRight w:val="0"/>
          <w:marTop w:val="0"/>
          <w:marBottom w:val="0"/>
          <w:divBdr>
            <w:top w:val="none" w:sz="0" w:space="0" w:color="auto"/>
            <w:left w:val="none" w:sz="0" w:space="0" w:color="auto"/>
            <w:bottom w:val="none" w:sz="0" w:space="0" w:color="auto"/>
            <w:right w:val="none" w:sz="0" w:space="0" w:color="auto"/>
          </w:divBdr>
        </w:div>
        <w:div w:id="784080031">
          <w:marLeft w:val="0"/>
          <w:marRight w:val="0"/>
          <w:marTop w:val="0"/>
          <w:marBottom w:val="0"/>
          <w:divBdr>
            <w:top w:val="none" w:sz="0" w:space="0" w:color="auto"/>
            <w:left w:val="none" w:sz="0" w:space="0" w:color="auto"/>
            <w:bottom w:val="none" w:sz="0" w:space="0" w:color="auto"/>
            <w:right w:val="none" w:sz="0" w:space="0" w:color="auto"/>
          </w:divBdr>
        </w:div>
        <w:div w:id="427431002">
          <w:marLeft w:val="0"/>
          <w:marRight w:val="0"/>
          <w:marTop w:val="0"/>
          <w:marBottom w:val="0"/>
          <w:divBdr>
            <w:top w:val="none" w:sz="0" w:space="0" w:color="auto"/>
            <w:left w:val="none" w:sz="0" w:space="0" w:color="auto"/>
            <w:bottom w:val="none" w:sz="0" w:space="0" w:color="auto"/>
            <w:right w:val="none" w:sz="0" w:space="0" w:color="auto"/>
          </w:divBdr>
        </w:div>
        <w:div w:id="1632128931">
          <w:marLeft w:val="0"/>
          <w:marRight w:val="0"/>
          <w:marTop w:val="0"/>
          <w:marBottom w:val="0"/>
          <w:divBdr>
            <w:top w:val="none" w:sz="0" w:space="0" w:color="auto"/>
            <w:left w:val="none" w:sz="0" w:space="0" w:color="auto"/>
            <w:bottom w:val="none" w:sz="0" w:space="0" w:color="auto"/>
            <w:right w:val="none" w:sz="0" w:space="0" w:color="auto"/>
          </w:divBdr>
        </w:div>
        <w:div w:id="1048069044">
          <w:marLeft w:val="0"/>
          <w:marRight w:val="0"/>
          <w:marTop w:val="0"/>
          <w:marBottom w:val="0"/>
          <w:divBdr>
            <w:top w:val="none" w:sz="0" w:space="0" w:color="auto"/>
            <w:left w:val="none" w:sz="0" w:space="0" w:color="auto"/>
            <w:bottom w:val="none" w:sz="0" w:space="0" w:color="auto"/>
            <w:right w:val="none" w:sz="0" w:space="0" w:color="auto"/>
          </w:divBdr>
        </w:div>
        <w:div w:id="15061634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D7B7AC1-C4AC-4ED8-AE43-65142E74F484}">
  <ds:schemaRefs>
    <ds:schemaRef ds:uri="http://schemas.microsoft.com/sharepoint/v3/contenttype/forms"/>
  </ds:schemaRefs>
</ds:datastoreItem>
</file>

<file path=customXml/itemProps2.xml><?xml version="1.0" encoding="utf-8"?>
<ds:datastoreItem xmlns:ds="http://schemas.openxmlformats.org/officeDocument/2006/customXml" ds:itemID="{A3BBE99B-3FE6-4F42-9B68-7D6E180A54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37FD50-95D8-42F0-8EEF-CDBEDA65A2AA}">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2</Pages>
  <Words>1648</Words>
  <Characters>9395</Characters>
  <Application>Microsoft Office Word</Application>
  <DocSecurity>0</DocSecurity>
  <Lines>78</Lines>
  <Paragraphs>22</Paragraphs>
  <ScaleCrop>false</ScaleCrop>
  <Company/>
  <LinksUpToDate>false</LinksUpToDate>
  <CharactersWithSpaces>11021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305</cp:revision>
  <dcterms:created xsi:type="dcterms:W3CDTF">2025-03-04T22:20:00Z</dcterms:created>
  <dcterms:modified xsi:type="dcterms:W3CDTF">2025-04-07T20:33:00Z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