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195A" w14:textId="77777777" w:rsidR="00F120F5" w:rsidRDefault="00975E91">
      <w:pPr>
        <w:pStyle w:val="BodyText"/>
        <w:ind w:left="2963"/>
        <w:rPr>
          <w:rFonts w:ascii="Times New Roman"/>
          <w:sz w:val="20"/>
        </w:rPr>
      </w:pPr>
      <w:r>
        <w:rPr>
          <w:rFonts w:ascii="Times New Roman"/>
          <w:noProof/>
          <w:sz w:val="20"/>
        </w:rPr>
        <w:drawing>
          <wp:inline distT="0" distB="0" distL="0" distR="0" wp14:anchorId="4AEF4F96" wp14:editId="59CD1C29">
            <wp:extent cx="2296457" cy="17282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296457" cy="1728216"/>
                    </a:xfrm>
                    <a:prstGeom prst="rect">
                      <a:avLst/>
                    </a:prstGeom>
                  </pic:spPr>
                </pic:pic>
              </a:graphicData>
            </a:graphic>
          </wp:inline>
        </w:drawing>
      </w:r>
    </w:p>
    <w:p w14:paraId="28968071" w14:textId="77777777" w:rsidR="00F120F5" w:rsidRDefault="00F120F5">
      <w:pPr>
        <w:pStyle w:val="BodyText"/>
        <w:rPr>
          <w:rFonts w:ascii="Times New Roman"/>
          <w:sz w:val="32"/>
        </w:rPr>
      </w:pPr>
    </w:p>
    <w:p w14:paraId="30CA3483" w14:textId="77777777" w:rsidR="00F120F5" w:rsidRDefault="00F120F5">
      <w:pPr>
        <w:pStyle w:val="BodyText"/>
        <w:spacing w:before="36"/>
        <w:rPr>
          <w:rFonts w:ascii="Times New Roman"/>
          <w:sz w:val="32"/>
        </w:rPr>
      </w:pPr>
    </w:p>
    <w:p w14:paraId="584D47AD" w14:textId="77777777" w:rsidR="00F120F5" w:rsidRDefault="00975E91">
      <w:pPr>
        <w:pStyle w:val="Heading1"/>
        <w:spacing w:line="235" w:lineRule="auto"/>
        <w:ind w:left="1216"/>
      </w:pPr>
      <w:r>
        <w:rPr>
          <w:w w:val="90"/>
        </w:rPr>
        <w:t>Federated Church, Fergus Falls, MN Requests for Funding from Endowment Fund</w:t>
      </w:r>
    </w:p>
    <w:p w14:paraId="27C399A2" w14:textId="77777777" w:rsidR="00F120F5" w:rsidRDefault="00F120F5">
      <w:pPr>
        <w:pStyle w:val="BodyText"/>
        <w:spacing w:before="254"/>
        <w:rPr>
          <w:rFonts w:ascii="Arial Black"/>
          <w:sz w:val="32"/>
        </w:rPr>
      </w:pPr>
    </w:p>
    <w:p w14:paraId="15E990E7" w14:textId="77777777" w:rsidR="00F120F5" w:rsidRDefault="00975E91">
      <w:pPr>
        <w:pStyle w:val="BodyText"/>
        <w:spacing w:line="280" w:lineRule="auto"/>
        <w:ind w:left="100" w:right="160"/>
        <w:jc w:val="both"/>
      </w:pPr>
      <w:r>
        <w:rPr>
          <w:w w:val="105"/>
        </w:rPr>
        <w:t>Disbursements</w:t>
      </w:r>
      <w:r>
        <w:rPr>
          <w:spacing w:val="38"/>
          <w:w w:val="105"/>
        </w:rPr>
        <w:t xml:space="preserve"> </w:t>
      </w:r>
      <w:r>
        <w:rPr>
          <w:w w:val="105"/>
        </w:rPr>
        <w:t>from</w:t>
      </w:r>
      <w:r>
        <w:rPr>
          <w:spacing w:val="40"/>
          <w:w w:val="105"/>
        </w:rPr>
        <w:t xml:space="preserve"> </w:t>
      </w:r>
      <w:r>
        <w:rPr>
          <w:w w:val="105"/>
        </w:rPr>
        <w:t>the</w:t>
      </w:r>
      <w:r>
        <w:rPr>
          <w:spacing w:val="38"/>
          <w:w w:val="105"/>
        </w:rPr>
        <w:t xml:space="preserve"> </w:t>
      </w:r>
      <w:r>
        <w:rPr>
          <w:w w:val="105"/>
        </w:rPr>
        <w:t>Federated</w:t>
      </w:r>
      <w:r>
        <w:rPr>
          <w:spacing w:val="39"/>
          <w:w w:val="105"/>
        </w:rPr>
        <w:t xml:space="preserve"> </w:t>
      </w:r>
      <w:r>
        <w:rPr>
          <w:w w:val="105"/>
        </w:rPr>
        <w:t>Church</w:t>
      </w:r>
      <w:r>
        <w:rPr>
          <w:spacing w:val="38"/>
          <w:w w:val="105"/>
        </w:rPr>
        <w:t xml:space="preserve"> </w:t>
      </w:r>
      <w:r>
        <w:rPr>
          <w:w w:val="105"/>
        </w:rPr>
        <w:t>Endowment</w:t>
      </w:r>
      <w:r>
        <w:rPr>
          <w:spacing w:val="37"/>
          <w:w w:val="105"/>
        </w:rPr>
        <w:t xml:space="preserve"> </w:t>
      </w:r>
      <w:r>
        <w:rPr>
          <w:w w:val="105"/>
        </w:rPr>
        <w:t>are</w:t>
      </w:r>
      <w:r>
        <w:rPr>
          <w:spacing w:val="38"/>
          <w:w w:val="105"/>
        </w:rPr>
        <w:t xml:space="preserve"> </w:t>
      </w:r>
      <w:r>
        <w:rPr>
          <w:w w:val="105"/>
        </w:rPr>
        <w:t>distributed</w:t>
      </w:r>
      <w:r>
        <w:rPr>
          <w:spacing w:val="39"/>
          <w:w w:val="105"/>
        </w:rPr>
        <w:t xml:space="preserve"> </w:t>
      </w:r>
      <w:r>
        <w:rPr>
          <w:w w:val="105"/>
        </w:rPr>
        <w:t xml:space="preserve">according to guidelines set out in The Endowment Plan and its appendices. Those guidelines are included, below, for your easy reference. Request for funding from the Endowment </w:t>
      </w:r>
      <w:r>
        <w:rPr>
          <w:rFonts w:ascii="Calibri"/>
          <w:i/>
          <w:w w:val="105"/>
        </w:rPr>
        <w:t xml:space="preserve">must </w:t>
      </w:r>
      <w:r>
        <w:rPr>
          <w:w w:val="105"/>
        </w:rPr>
        <w:t>meet the goals. Please prayerfully consider these goals and selection criteria before submitting your request.</w:t>
      </w:r>
    </w:p>
    <w:p w14:paraId="3C68B879" w14:textId="77777777" w:rsidR="00F120F5" w:rsidRDefault="00F120F5">
      <w:pPr>
        <w:pStyle w:val="BodyText"/>
        <w:spacing w:before="42"/>
      </w:pPr>
    </w:p>
    <w:p w14:paraId="1879C989" w14:textId="77777777" w:rsidR="00F120F5" w:rsidRDefault="00975E91">
      <w:pPr>
        <w:spacing w:before="1" w:line="266" w:lineRule="auto"/>
        <w:ind w:left="100" w:right="154"/>
        <w:jc w:val="both"/>
        <w:rPr>
          <w:rFonts w:ascii="Calibri"/>
          <w:i/>
          <w:sz w:val="24"/>
        </w:rPr>
      </w:pPr>
      <w:r>
        <w:rPr>
          <w:rFonts w:ascii="Calibri"/>
          <w:i/>
          <w:w w:val="105"/>
          <w:sz w:val="24"/>
        </w:rPr>
        <w:t>Requests for funding should be submitted to the Endowment Committee by October 31</w:t>
      </w:r>
      <w:proofErr w:type="spellStart"/>
      <w:r>
        <w:rPr>
          <w:rFonts w:ascii="Calibri"/>
          <w:i/>
          <w:w w:val="105"/>
          <w:position w:val="9"/>
          <w:sz w:val="16"/>
        </w:rPr>
        <w:t>st</w:t>
      </w:r>
      <w:proofErr w:type="spellEnd"/>
      <w:r>
        <w:rPr>
          <w:rFonts w:ascii="Calibri"/>
          <w:i/>
          <w:spacing w:val="40"/>
          <w:w w:val="105"/>
          <w:position w:val="9"/>
          <w:sz w:val="16"/>
        </w:rPr>
        <w:t xml:space="preserve"> </w:t>
      </w:r>
      <w:r>
        <w:rPr>
          <w:rFonts w:ascii="Calibri"/>
          <w:i/>
          <w:w w:val="105"/>
          <w:sz w:val="24"/>
        </w:rPr>
        <w:t>each year</w:t>
      </w:r>
      <w:r>
        <w:rPr>
          <w:rFonts w:ascii="Calibri"/>
          <w:i/>
          <w:spacing w:val="36"/>
          <w:w w:val="105"/>
          <w:sz w:val="24"/>
        </w:rPr>
        <w:t xml:space="preserve"> </w:t>
      </w:r>
      <w:r>
        <w:rPr>
          <w:rFonts w:ascii="Calibri"/>
          <w:i/>
          <w:w w:val="105"/>
          <w:sz w:val="24"/>
        </w:rPr>
        <w:t>but may be received and</w:t>
      </w:r>
      <w:r>
        <w:rPr>
          <w:rFonts w:ascii="Calibri"/>
          <w:i/>
          <w:spacing w:val="36"/>
          <w:w w:val="105"/>
          <w:sz w:val="24"/>
        </w:rPr>
        <w:t xml:space="preserve"> </w:t>
      </w:r>
      <w:r>
        <w:rPr>
          <w:rFonts w:ascii="Calibri"/>
          <w:i/>
          <w:w w:val="105"/>
          <w:sz w:val="24"/>
        </w:rPr>
        <w:t>considered at any time.</w:t>
      </w:r>
    </w:p>
    <w:p w14:paraId="13353C80" w14:textId="77777777" w:rsidR="00F120F5" w:rsidRDefault="00F120F5">
      <w:pPr>
        <w:pStyle w:val="BodyText"/>
        <w:rPr>
          <w:rFonts w:ascii="Calibri"/>
          <w:i/>
        </w:rPr>
      </w:pPr>
    </w:p>
    <w:p w14:paraId="7C5EC906" w14:textId="77777777" w:rsidR="00F120F5" w:rsidRDefault="00F120F5">
      <w:pPr>
        <w:pStyle w:val="BodyText"/>
        <w:spacing w:before="65"/>
        <w:rPr>
          <w:rFonts w:ascii="Calibri"/>
          <w:i/>
        </w:rPr>
      </w:pPr>
    </w:p>
    <w:p w14:paraId="5B52D2CE" w14:textId="77777777" w:rsidR="00F120F5" w:rsidRDefault="00975E91">
      <w:pPr>
        <w:pStyle w:val="BodyText"/>
        <w:ind w:left="100"/>
        <w:jc w:val="both"/>
        <w:rPr>
          <w:rFonts w:ascii="Arial Black"/>
        </w:rPr>
      </w:pPr>
      <w:r>
        <w:rPr>
          <w:rFonts w:ascii="Arial Black"/>
          <w:w w:val="90"/>
        </w:rPr>
        <w:t>Who</w:t>
      </w:r>
      <w:r>
        <w:rPr>
          <w:rFonts w:ascii="Arial Black"/>
          <w:spacing w:val="5"/>
        </w:rPr>
        <w:t xml:space="preserve"> </w:t>
      </w:r>
      <w:r>
        <w:rPr>
          <w:rFonts w:ascii="Arial Black"/>
          <w:w w:val="90"/>
        </w:rPr>
        <w:t>may</w:t>
      </w:r>
      <w:r>
        <w:rPr>
          <w:rFonts w:ascii="Arial Black"/>
          <w:spacing w:val="5"/>
        </w:rPr>
        <w:t xml:space="preserve"> </w:t>
      </w:r>
      <w:r>
        <w:rPr>
          <w:rFonts w:ascii="Arial Black"/>
          <w:w w:val="90"/>
        </w:rPr>
        <w:t>request</w:t>
      </w:r>
      <w:r>
        <w:rPr>
          <w:rFonts w:ascii="Arial Black"/>
          <w:spacing w:val="6"/>
        </w:rPr>
        <w:t xml:space="preserve"> </w:t>
      </w:r>
      <w:r>
        <w:rPr>
          <w:rFonts w:ascii="Arial Black"/>
          <w:spacing w:val="-2"/>
          <w:w w:val="90"/>
        </w:rPr>
        <w:t>funding?</w:t>
      </w:r>
    </w:p>
    <w:p w14:paraId="136E0AC5" w14:textId="77777777" w:rsidR="00F120F5" w:rsidRDefault="00975E91">
      <w:pPr>
        <w:pStyle w:val="BodyText"/>
        <w:spacing w:before="39" w:line="283" w:lineRule="auto"/>
        <w:ind w:left="100" w:right="157"/>
        <w:jc w:val="both"/>
      </w:pPr>
      <w:r>
        <w:rPr>
          <w:w w:val="105"/>
        </w:rPr>
        <w:t xml:space="preserve">The Board of Deacons and Elders; committees of the Federated Church; a special Church committee or task force; ministerial or professional staff members; or a group, agency or charity not affiliated with the Church, if sponsored by any of the </w:t>
      </w:r>
      <w:r>
        <w:rPr>
          <w:spacing w:val="-2"/>
          <w:w w:val="105"/>
        </w:rPr>
        <w:t>above.</w:t>
      </w:r>
    </w:p>
    <w:p w14:paraId="7F9FEA8C" w14:textId="77777777" w:rsidR="00F120F5" w:rsidRDefault="00F120F5">
      <w:pPr>
        <w:pStyle w:val="BodyText"/>
      </w:pPr>
    </w:p>
    <w:p w14:paraId="34F60BE6" w14:textId="77777777" w:rsidR="00F120F5" w:rsidRDefault="00F120F5">
      <w:pPr>
        <w:pStyle w:val="BodyText"/>
        <w:spacing w:before="96"/>
      </w:pPr>
    </w:p>
    <w:p w14:paraId="5E3346F4" w14:textId="77777777" w:rsidR="00F120F5" w:rsidRDefault="00975E91">
      <w:pPr>
        <w:pStyle w:val="BodyText"/>
        <w:ind w:left="100"/>
        <w:jc w:val="both"/>
        <w:rPr>
          <w:rFonts w:ascii="Arial Black"/>
        </w:rPr>
      </w:pPr>
      <w:r>
        <w:rPr>
          <w:rFonts w:ascii="Arial Black"/>
          <w:w w:val="90"/>
        </w:rPr>
        <w:t>Statement</w:t>
      </w:r>
      <w:r>
        <w:rPr>
          <w:rFonts w:ascii="Arial Black"/>
          <w:spacing w:val="-5"/>
        </w:rPr>
        <w:t xml:space="preserve"> </w:t>
      </w:r>
      <w:r>
        <w:rPr>
          <w:rFonts w:ascii="Arial Black"/>
          <w:w w:val="90"/>
        </w:rPr>
        <w:t>of</w:t>
      </w:r>
      <w:r>
        <w:rPr>
          <w:rFonts w:ascii="Arial Black"/>
          <w:spacing w:val="-1"/>
        </w:rPr>
        <w:t xml:space="preserve"> </w:t>
      </w:r>
      <w:r>
        <w:rPr>
          <w:rFonts w:ascii="Arial Black"/>
          <w:spacing w:val="-2"/>
          <w:w w:val="90"/>
        </w:rPr>
        <w:t>Purpose</w:t>
      </w:r>
    </w:p>
    <w:p w14:paraId="7035D4A8" w14:textId="77777777" w:rsidR="00F120F5" w:rsidRDefault="00975E91">
      <w:pPr>
        <w:pStyle w:val="BodyText"/>
        <w:spacing w:before="27" w:line="285" w:lineRule="auto"/>
        <w:ind w:left="100" w:right="157"/>
        <w:jc w:val="both"/>
      </w:pPr>
      <w:r>
        <w:rPr>
          <w:w w:val="105"/>
        </w:rPr>
        <w:t xml:space="preserve">The members of Federated Church (hereafter “Federated”) honor the gifts and bequests of those who have gone before us by dedicating the spirit and income of the Endowment to the mission and needs of our church, our community, and our </w:t>
      </w:r>
      <w:r>
        <w:rPr>
          <w:spacing w:val="-2"/>
          <w:w w:val="105"/>
        </w:rPr>
        <w:t>world.</w:t>
      </w:r>
    </w:p>
    <w:p w14:paraId="5C2C1EF3" w14:textId="77777777" w:rsidR="00F120F5" w:rsidRDefault="00F120F5">
      <w:pPr>
        <w:spacing w:line="285" w:lineRule="auto"/>
        <w:jc w:val="both"/>
        <w:sectPr w:rsidR="00F120F5">
          <w:type w:val="continuous"/>
          <w:pgSz w:w="12240" w:h="15840"/>
          <w:pgMar w:top="720" w:right="1280" w:bottom="280" w:left="1340" w:header="720" w:footer="720" w:gutter="0"/>
          <w:cols w:space="720"/>
        </w:sectPr>
      </w:pPr>
    </w:p>
    <w:p w14:paraId="23AC3C1A" w14:textId="77777777" w:rsidR="00F120F5" w:rsidRDefault="00975E91">
      <w:pPr>
        <w:pStyle w:val="BodyText"/>
        <w:spacing w:before="72"/>
        <w:ind w:left="100"/>
        <w:rPr>
          <w:rFonts w:ascii="Arial Black"/>
        </w:rPr>
      </w:pPr>
      <w:r>
        <w:rPr>
          <w:rFonts w:ascii="Arial Black"/>
          <w:spacing w:val="-2"/>
        </w:rPr>
        <w:lastRenderedPageBreak/>
        <w:t>Goals</w:t>
      </w:r>
    </w:p>
    <w:p w14:paraId="218A7389" w14:textId="77777777" w:rsidR="00F120F5" w:rsidRDefault="00975E91">
      <w:pPr>
        <w:pStyle w:val="BodyText"/>
        <w:spacing w:before="37" w:line="285" w:lineRule="auto"/>
        <w:ind w:left="100"/>
      </w:pPr>
      <w:r>
        <w:rPr>
          <w:w w:val="110"/>
        </w:rPr>
        <w:t>Distributions</w:t>
      </w:r>
      <w:r>
        <w:rPr>
          <w:spacing w:val="23"/>
          <w:w w:val="110"/>
        </w:rPr>
        <w:t xml:space="preserve"> </w:t>
      </w:r>
      <w:r>
        <w:rPr>
          <w:w w:val="110"/>
        </w:rPr>
        <w:t>from</w:t>
      </w:r>
      <w:r>
        <w:rPr>
          <w:spacing w:val="22"/>
          <w:w w:val="110"/>
        </w:rPr>
        <w:t xml:space="preserve"> </w:t>
      </w:r>
      <w:r>
        <w:rPr>
          <w:w w:val="110"/>
        </w:rPr>
        <w:t>the</w:t>
      </w:r>
      <w:r>
        <w:rPr>
          <w:spacing w:val="22"/>
          <w:w w:val="110"/>
        </w:rPr>
        <w:t xml:space="preserve"> </w:t>
      </w:r>
      <w:r>
        <w:rPr>
          <w:w w:val="110"/>
        </w:rPr>
        <w:t>Endowment</w:t>
      </w:r>
      <w:r>
        <w:rPr>
          <w:spacing w:val="22"/>
          <w:w w:val="110"/>
        </w:rPr>
        <w:t xml:space="preserve"> </w:t>
      </w:r>
      <w:r>
        <w:rPr>
          <w:w w:val="110"/>
        </w:rPr>
        <w:t>shall</w:t>
      </w:r>
      <w:r>
        <w:rPr>
          <w:spacing w:val="23"/>
          <w:w w:val="110"/>
        </w:rPr>
        <w:t xml:space="preserve"> </w:t>
      </w:r>
      <w:r>
        <w:rPr>
          <w:w w:val="110"/>
        </w:rPr>
        <w:t>be</w:t>
      </w:r>
      <w:r>
        <w:rPr>
          <w:spacing w:val="21"/>
          <w:w w:val="110"/>
        </w:rPr>
        <w:t xml:space="preserve"> </w:t>
      </w:r>
      <w:r>
        <w:rPr>
          <w:w w:val="110"/>
        </w:rPr>
        <w:t>used</w:t>
      </w:r>
      <w:r>
        <w:rPr>
          <w:spacing w:val="22"/>
          <w:w w:val="110"/>
        </w:rPr>
        <w:t xml:space="preserve"> </w:t>
      </w:r>
      <w:r>
        <w:rPr>
          <w:w w:val="110"/>
        </w:rPr>
        <w:t>to</w:t>
      </w:r>
      <w:r>
        <w:rPr>
          <w:spacing w:val="21"/>
          <w:w w:val="110"/>
        </w:rPr>
        <w:t xml:space="preserve"> </w:t>
      </w:r>
      <w:r>
        <w:rPr>
          <w:w w:val="110"/>
        </w:rPr>
        <w:t>advance</w:t>
      </w:r>
      <w:r>
        <w:rPr>
          <w:spacing w:val="22"/>
          <w:w w:val="110"/>
        </w:rPr>
        <w:t xml:space="preserve"> </w:t>
      </w:r>
      <w:r>
        <w:rPr>
          <w:w w:val="110"/>
        </w:rPr>
        <w:t>the</w:t>
      </w:r>
      <w:r>
        <w:rPr>
          <w:spacing w:val="22"/>
          <w:w w:val="110"/>
        </w:rPr>
        <w:t xml:space="preserve"> </w:t>
      </w:r>
      <w:r>
        <w:rPr>
          <w:w w:val="110"/>
        </w:rPr>
        <w:t>presence</w:t>
      </w:r>
      <w:r>
        <w:rPr>
          <w:spacing w:val="22"/>
          <w:w w:val="110"/>
        </w:rPr>
        <w:t xml:space="preserve"> </w:t>
      </w:r>
      <w:r>
        <w:rPr>
          <w:w w:val="110"/>
        </w:rPr>
        <w:t>and mission</w:t>
      </w:r>
      <w:r>
        <w:rPr>
          <w:spacing w:val="-19"/>
          <w:w w:val="110"/>
        </w:rPr>
        <w:t xml:space="preserve"> </w:t>
      </w:r>
      <w:r>
        <w:rPr>
          <w:w w:val="110"/>
        </w:rPr>
        <w:t>of</w:t>
      </w:r>
      <w:r>
        <w:rPr>
          <w:spacing w:val="-18"/>
          <w:w w:val="110"/>
        </w:rPr>
        <w:t xml:space="preserve"> </w:t>
      </w:r>
      <w:r>
        <w:rPr>
          <w:w w:val="110"/>
        </w:rPr>
        <w:t>the</w:t>
      </w:r>
      <w:r>
        <w:rPr>
          <w:spacing w:val="-19"/>
          <w:w w:val="110"/>
        </w:rPr>
        <w:t xml:space="preserve"> </w:t>
      </w:r>
      <w:r>
        <w:rPr>
          <w:w w:val="110"/>
        </w:rPr>
        <w:t>church</w:t>
      </w:r>
      <w:r>
        <w:rPr>
          <w:spacing w:val="-18"/>
          <w:w w:val="110"/>
        </w:rPr>
        <w:t xml:space="preserve"> </w:t>
      </w:r>
      <w:r>
        <w:rPr>
          <w:w w:val="110"/>
        </w:rPr>
        <w:t>in</w:t>
      </w:r>
      <w:r>
        <w:rPr>
          <w:spacing w:val="-18"/>
          <w:w w:val="110"/>
        </w:rPr>
        <w:t xml:space="preserve"> </w:t>
      </w:r>
      <w:r>
        <w:rPr>
          <w:w w:val="110"/>
        </w:rPr>
        <w:t>the</w:t>
      </w:r>
      <w:r>
        <w:rPr>
          <w:spacing w:val="-19"/>
          <w:w w:val="110"/>
        </w:rPr>
        <w:t xml:space="preserve"> </w:t>
      </w:r>
      <w:r>
        <w:rPr>
          <w:w w:val="110"/>
        </w:rPr>
        <w:t>lives</w:t>
      </w:r>
      <w:r>
        <w:rPr>
          <w:spacing w:val="-18"/>
          <w:w w:val="110"/>
        </w:rPr>
        <w:t xml:space="preserve"> </w:t>
      </w:r>
      <w:r>
        <w:rPr>
          <w:w w:val="110"/>
        </w:rPr>
        <w:t>of</w:t>
      </w:r>
      <w:r>
        <w:rPr>
          <w:spacing w:val="-18"/>
          <w:w w:val="110"/>
        </w:rPr>
        <w:t xml:space="preserve"> </w:t>
      </w:r>
      <w:r>
        <w:rPr>
          <w:w w:val="110"/>
        </w:rPr>
        <w:t>people</w:t>
      </w:r>
      <w:r>
        <w:rPr>
          <w:spacing w:val="-19"/>
          <w:w w:val="110"/>
        </w:rPr>
        <w:t xml:space="preserve"> </w:t>
      </w:r>
      <w:r>
        <w:rPr>
          <w:w w:val="110"/>
        </w:rPr>
        <w:t>locally,</w:t>
      </w:r>
      <w:r>
        <w:rPr>
          <w:spacing w:val="-18"/>
          <w:w w:val="110"/>
        </w:rPr>
        <w:t xml:space="preserve"> </w:t>
      </w:r>
      <w:r>
        <w:rPr>
          <w:w w:val="110"/>
        </w:rPr>
        <w:t>nationally,</w:t>
      </w:r>
      <w:r>
        <w:rPr>
          <w:spacing w:val="-18"/>
          <w:w w:val="110"/>
        </w:rPr>
        <w:t xml:space="preserve"> </w:t>
      </w:r>
      <w:r>
        <w:rPr>
          <w:w w:val="110"/>
        </w:rPr>
        <w:t>and</w:t>
      </w:r>
      <w:r>
        <w:rPr>
          <w:spacing w:val="-19"/>
          <w:w w:val="110"/>
        </w:rPr>
        <w:t xml:space="preserve"> </w:t>
      </w:r>
      <w:r>
        <w:rPr>
          <w:w w:val="110"/>
        </w:rPr>
        <w:t>globally.</w:t>
      </w:r>
    </w:p>
    <w:p w14:paraId="577F0A30" w14:textId="77777777" w:rsidR="00F120F5" w:rsidRDefault="00F120F5">
      <w:pPr>
        <w:pStyle w:val="BodyText"/>
        <w:spacing w:before="68"/>
      </w:pPr>
    </w:p>
    <w:p w14:paraId="3FB6AEDA" w14:textId="77777777" w:rsidR="00F120F5" w:rsidRDefault="00975E91">
      <w:pPr>
        <w:pStyle w:val="BodyText"/>
        <w:spacing w:line="283" w:lineRule="auto"/>
        <w:ind w:left="100"/>
      </w:pPr>
      <w:r>
        <w:rPr>
          <w:w w:val="105"/>
        </w:rPr>
        <w:t xml:space="preserve">To that end, distributions shall be designated for major, long-term, </w:t>
      </w:r>
      <w:r>
        <w:rPr>
          <w:w w:val="105"/>
        </w:rPr>
        <w:t>recurring and/or special projects and ministries:</w:t>
      </w:r>
    </w:p>
    <w:p w14:paraId="5E5EABBF" w14:textId="77777777" w:rsidR="00F120F5" w:rsidRDefault="00975E91">
      <w:pPr>
        <w:pStyle w:val="ListParagraph"/>
        <w:numPr>
          <w:ilvl w:val="0"/>
          <w:numId w:val="1"/>
        </w:numPr>
        <w:tabs>
          <w:tab w:val="left" w:pos="1180"/>
        </w:tabs>
        <w:spacing w:line="280" w:lineRule="auto"/>
        <w:ind w:right="365"/>
        <w:jc w:val="left"/>
        <w:rPr>
          <w:sz w:val="24"/>
        </w:rPr>
      </w:pPr>
      <w:r>
        <w:rPr>
          <w:w w:val="110"/>
          <w:sz w:val="24"/>
        </w:rPr>
        <w:t>within</w:t>
      </w:r>
      <w:r>
        <w:rPr>
          <w:spacing w:val="-19"/>
          <w:w w:val="110"/>
          <w:sz w:val="24"/>
        </w:rPr>
        <w:t xml:space="preserve"> </w:t>
      </w:r>
      <w:r>
        <w:rPr>
          <w:w w:val="110"/>
          <w:sz w:val="24"/>
        </w:rPr>
        <w:t>our</w:t>
      </w:r>
      <w:r>
        <w:rPr>
          <w:spacing w:val="-18"/>
          <w:w w:val="110"/>
          <w:sz w:val="24"/>
        </w:rPr>
        <w:t xml:space="preserve"> </w:t>
      </w:r>
      <w:r>
        <w:rPr>
          <w:w w:val="110"/>
          <w:sz w:val="24"/>
        </w:rPr>
        <w:t>local</w:t>
      </w:r>
      <w:r>
        <w:rPr>
          <w:spacing w:val="-19"/>
          <w:w w:val="110"/>
          <w:sz w:val="24"/>
        </w:rPr>
        <w:t xml:space="preserve"> </w:t>
      </w:r>
      <w:r>
        <w:rPr>
          <w:w w:val="110"/>
          <w:sz w:val="24"/>
        </w:rPr>
        <w:t>church</w:t>
      </w:r>
      <w:r>
        <w:rPr>
          <w:spacing w:val="-18"/>
          <w:w w:val="110"/>
          <w:sz w:val="24"/>
        </w:rPr>
        <w:t xml:space="preserve"> </w:t>
      </w:r>
      <w:r>
        <w:rPr>
          <w:w w:val="110"/>
          <w:sz w:val="24"/>
        </w:rPr>
        <w:t>and</w:t>
      </w:r>
      <w:r>
        <w:rPr>
          <w:spacing w:val="-18"/>
          <w:w w:val="110"/>
          <w:sz w:val="24"/>
        </w:rPr>
        <w:t xml:space="preserve"> </w:t>
      </w:r>
      <w:r>
        <w:rPr>
          <w:w w:val="110"/>
          <w:sz w:val="24"/>
        </w:rPr>
        <w:t>congregation,</w:t>
      </w:r>
      <w:r>
        <w:rPr>
          <w:spacing w:val="-19"/>
          <w:w w:val="110"/>
          <w:sz w:val="24"/>
        </w:rPr>
        <w:t xml:space="preserve"> </w:t>
      </w:r>
      <w:r>
        <w:rPr>
          <w:w w:val="110"/>
          <w:sz w:val="24"/>
        </w:rPr>
        <w:t>including</w:t>
      </w:r>
      <w:r>
        <w:rPr>
          <w:spacing w:val="-18"/>
          <w:w w:val="110"/>
          <w:sz w:val="24"/>
        </w:rPr>
        <w:t xml:space="preserve"> </w:t>
      </w:r>
      <w:r>
        <w:rPr>
          <w:w w:val="110"/>
          <w:sz w:val="24"/>
        </w:rPr>
        <w:t>the</w:t>
      </w:r>
      <w:r>
        <w:rPr>
          <w:spacing w:val="-18"/>
          <w:w w:val="110"/>
          <w:sz w:val="24"/>
        </w:rPr>
        <w:t xml:space="preserve"> </w:t>
      </w:r>
      <w:r>
        <w:rPr>
          <w:w w:val="110"/>
          <w:sz w:val="24"/>
        </w:rPr>
        <w:t xml:space="preserve">maintenance, </w:t>
      </w:r>
      <w:r>
        <w:rPr>
          <w:sz w:val="24"/>
        </w:rPr>
        <w:t>repair,</w:t>
      </w:r>
      <w:r>
        <w:rPr>
          <w:spacing w:val="40"/>
          <w:sz w:val="24"/>
        </w:rPr>
        <w:t xml:space="preserve"> </w:t>
      </w:r>
      <w:r>
        <w:rPr>
          <w:sz w:val="24"/>
        </w:rPr>
        <w:t>renovation,</w:t>
      </w:r>
      <w:r>
        <w:rPr>
          <w:spacing w:val="40"/>
          <w:sz w:val="24"/>
        </w:rPr>
        <w:t xml:space="preserve"> </w:t>
      </w:r>
      <w:r>
        <w:rPr>
          <w:sz w:val="24"/>
        </w:rPr>
        <w:t>and</w:t>
      </w:r>
      <w:r>
        <w:rPr>
          <w:spacing w:val="40"/>
          <w:sz w:val="24"/>
        </w:rPr>
        <w:t xml:space="preserve"> </w:t>
      </w:r>
      <w:r>
        <w:rPr>
          <w:sz w:val="24"/>
        </w:rPr>
        <w:t>new</w:t>
      </w:r>
      <w:r>
        <w:rPr>
          <w:spacing w:val="40"/>
          <w:sz w:val="24"/>
        </w:rPr>
        <w:t xml:space="preserve"> </w:t>
      </w:r>
      <w:r>
        <w:rPr>
          <w:sz w:val="24"/>
        </w:rPr>
        <w:t>construction</w:t>
      </w:r>
      <w:r>
        <w:rPr>
          <w:spacing w:val="40"/>
          <w:sz w:val="24"/>
        </w:rPr>
        <w:t xml:space="preserve"> </w:t>
      </w:r>
      <w:r>
        <w:rPr>
          <w:sz w:val="24"/>
        </w:rPr>
        <w:t>of</w:t>
      </w:r>
      <w:r>
        <w:rPr>
          <w:spacing w:val="40"/>
          <w:sz w:val="24"/>
        </w:rPr>
        <w:t xml:space="preserve"> </w:t>
      </w:r>
      <w:r>
        <w:rPr>
          <w:sz w:val="24"/>
        </w:rPr>
        <w:t>facilities;</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 xml:space="preserve">acquisition </w:t>
      </w:r>
      <w:r>
        <w:rPr>
          <w:w w:val="110"/>
          <w:sz w:val="24"/>
        </w:rPr>
        <w:t>of</w:t>
      </w:r>
      <w:r>
        <w:rPr>
          <w:spacing w:val="-6"/>
          <w:w w:val="110"/>
          <w:sz w:val="24"/>
        </w:rPr>
        <w:t xml:space="preserve"> </w:t>
      </w:r>
      <w:r>
        <w:rPr>
          <w:w w:val="110"/>
          <w:sz w:val="24"/>
        </w:rPr>
        <w:t>special</w:t>
      </w:r>
      <w:r>
        <w:rPr>
          <w:spacing w:val="-6"/>
          <w:w w:val="110"/>
          <w:sz w:val="24"/>
        </w:rPr>
        <w:t xml:space="preserve"> </w:t>
      </w:r>
      <w:r>
        <w:rPr>
          <w:w w:val="110"/>
          <w:sz w:val="24"/>
        </w:rPr>
        <w:t>equipment</w:t>
      </w:r>
      <w:r>
        <w:rPr>
          <w:spacing w:val="-4"/>
          <w:w w:val="110"/>
          <w:sz w:val="24"/>
        </w:rPr>
        <w:t xml:space="preserve"> </w:t>
      </w:r>
      <w:r>
        <w:rPr>
          <w:w w:val="110"/>
          <w:sz w:val="24"/>
        </w:rPr>
        <w:t>and</w:t>
      </w:r>
      <w:r>
        <w:rPr>
          <w:spacing w:val="-6"/>
          <w:w w:val="110"/>
          <w:sz w:val="24"/>
        </w:rPr>
        <w:t xml:space="preserve"> </w:t>
      </w:r>
      <w:proofErr w:type="gramStart"/>
      <w:r>
        <w:rPr>
          <w:w w:val="110"/>
          <w:sz w:val="24"/>
        </w:rPr>
        <w:t>supplies;</w:t>
      </w:r>
      <w:proofErr w:type="gramEnd"/>
    </w:p>
    <w:p w14:paraId="70EFB452" w14:textId="77777777" w:rsidR="00F120F5" w:rsidRDefault="00975E91">
      <w:pPr>
        <w:pStyle w:val="ListParagraph"/>
        <w:numPr>
          <w:ilvl w:val="0"/>
          <w:numId w:val="1"/>
        </w:numPr>
        <w:tabs>
          <w:tab w:val="left" w:pos="1180"/>
        </w:tabs>
        <w:spacing w:before="145" w:line="283" w:lineRule="auto"/>
        <w:ind w:right="195"/>
        <w:jc w:val="left"/>
        <w:rPr>
          <w:sz w:val="24"/>
        </w:rPr>
      </w:pPr>
      <w:r>
        <w:rPr>
          <w:sz w:val="24"/>
        </w:rPr>
        <w:t>within</w:t>
      </w:r>
      <w:r>
        <w:rPr>
          <w:spacing w:val="40"/>
          <w:sz w:val="24"/>
        </w:rPr>
        <w:t xml:space="preserve"> </w:t>
      </w:r>
      <w:r>
        <w:rPr>
          <w:sz w:val="24"/>
        </w:rPr>
        <w:t>our</w:t>
      </w:r>
      <w:r>
        <w:rPr>
          <w:spacing w:val="40"/>
          <w:sz w:val="24"/>
        </w:rPr>
        <w:t xml:space="preserve"> </w:t>
      </w:r>
      <w:r>
        <w:rPr>
          <w:sz w:val="24"/>
        </w:rPr>
        <w:t>local</w:t>
      </w:r>
      <w:r>
        <w:rPr>
          <w:spacing w:val="40"/>
          <w:sz w:val="24"/>
        </w:rPr>
        <w:t xml:space="preserve"> </w:t>
      </w:r>
      <w:r>
        <w:rPr>
          <w:sz w:val="24"/>
        </w:rPr>
        <w:t>and</w:t>
      </w:r>
      <w:r>
        <w:rPr>
          <w:spacing w:val="40"/>
          <w:sz w:val="24"/>
        </w:rPr>
        <w:t xml:space="preserve"> </w:t>
      </w:r>
      <w:r>
        <w:rPr>
          <w:sz w:val="24"/>
        </w:rPr>
        <w:t>regional</w:t>
      </w:r>
      <w:r>
        <w:rPr>
          <w:spacing w:val="40"/>
          <w:sz w:val="24"/>
        </w:rPr>
        <w:t xml:space="preserve"> </w:t>
      </w:r>
      <w:r>
        <w:rPr>
          <w:sz w:val="24"/>
        </w:rPr>
        <w:t>community,</w:t>
      </w:r>
      <w:r>
        <w:rPr>
          <w:spacing w:val="40"/>
          <w:sz w:val="24"/>
        </w:rPr>
        <w:t xml:space="preserve"> </w:t>
      </w:r>
      <w:r>
        <w:rPr>
          <w:sz w:val="24"/>
        </w:rPr>
        <w:t>including</w:t>
      </w:r>
      <w:r>
        <w:rPr>
          <w:spacing w:val="40"/>
          <w:sz w:val="24"/>
        </w:rPr>
        <w:t xml:space="preserve"> </w:t>
      </w:r>
      <w:r>
        <w:rPr>
          <w:sz w:val="24"/>
        </w:rPr>
        <w:t>support</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 xml:space="preserve">victims </w:t>
      </w:r>
      <w:r>
        <w:rPr>
          <w:w w:val="110"/>
          <w:sz w:val="24"/>
        </w:rPr>
        <w:t>of</w:t>
      </w:r>
      <w:r>
        <w:rPr>
          <w:spacing w:val="-16"/>
          <w:w w:val="110"/>
          <w:sz w:val="24"/>
        </w:rPr>
        <w:t xml:space="preserve"> </w:t>
      </w:r>
      <w:r>
        <w:rPr>
          <w:w w:val="110"/>
          <w:sz w:val="24"/>
        </w:rPr>
        <w:t>natural</w:t>
      </w:r>
      <w:r>
        <w:rPr>
          <w:spacing w:val="-16"/>
          <w:w w:val="110"/>
          <w:sz w:val="24"/>
        </w:rPr>
        <w:t xml:space="preserve"> </w:t>
      </w:r>
      <w:r>
        <w:rPr>
          <w:w w:val="110"/>
          <w:sz w:val="24"/>
        </w:rPr>
        <w:t>disasters,</w:t>
      </w:r>
      <w:r>
        <w:rPr>
          <w:spacing w:val="-15"/>
          <w:w w:val="110"/>
          <w:sz w:val="24"/>
        </w:rPr>
        <w:t xml:space="preserve"> </w:t>
      </w:r>
      <w:r>
        <w:rPr>
          <w:w w:val="110"/>
          <w:sz w:val="24"/>
        </w:rPr>
        <w:t>relief</w:t>
      </w:r>
      <w:r>
        <w:rPr>
          <w:spacing w:val="-16"/>
          <w:w w:val="110"/>
          <w:sz w:val="24"/>
        </w:rPr>
        <w:t xml:space="preserve"> </w:t>
      </w:r>
      <w:r>
        <w:rPr>
          <w:w w:val="110"/>
          <w:sz w:val="24"/>
        </w:rPr>
        <w:t>for</w:t>
      </w:r>
      <w:r>
        <w:rPr>
          <w:spacing w:val="-16"/>
          <w:w w:val="110"/>
          <w:sz w:val="24"/>
        </w:rPr>
        <w:t xml:space="preserve"> </w:t>
      </w:r>
      <w:r>
        <w:rPr>
          <w:w w:val="110"/>
          <w:sz w:val="24"/>
        </w:rPr>
        <w:t>the</w:t>
      </w:r>
      <w:r>
        <w:rPr>
          <w:spacing w:val="-16"/>
          <w:w w:val="110"/>
          <w:sz w:val="24"/>
        </w:rPr>
        <w:t xml:space="preserve"> </w:t>
      </w:r>
      <w:r>
        <w:rPr>
          <w:w w:val="110"/>
          <w:sz w:val="24"/>
        </w:rPr>
        <w:t>poor</w:t>
      </w:r>
      <w:r>
        <w:rPr>
          <w:spacing w:val="-16"/>
          <w:w w:val="110"/>
          <w:sz w:val="24"/>
        </w:rPr>
        <w:t xml:space="preserve"> </w:t>
      </w:r>
      <w:r>
        <w:rPr>
          <w:w w:val="110"/>
          <w:sz w:val="24"/>
        </w:rPr>
        <w:t>and</w:t>
      </w:r>
      <w:r>
        <w:rPr>
          <w:spacing w:val="-14"/>
          <w:w w:val="110"/>
          <w:sz w:val="24"/>
        </w:rPr>
        <w:t xml:space="preserve"> </w:t>
      </w:r>
      <w:r>
        <w:rPr>
          <w:w w:val="110"/>
          <w:sz w:val="24"/>
        </w:rPr>
        <w:t>destitute,</w:t>
      </w:r>
      <w:r>
        <w:rPr>
          <w:spacing w:val="-15"/>
          <w:w w:val="110"/>
          <w:sz w:val="24"/>
        </w:rPr>
        <w:t xml:space="preserve"> </w:t>
      </w:r>
      <w:r>
        <w:rPr>
          <w:w w:val="110"/>
          <w:sz w:val="24"/>
        </w:rPr>
        <w:t>and</w:t>
      </w:r>
      <w:r>
        <w:rPr>
          <w:spacing w:val="-16"/>
          <w:w w:val="110"/>
          <w:sz w:val="24"/>
        </w:rPr>
        <w:t xml:space="preserve"> </w:t>
      </w:r>
      <w:r>
        <w:rPr>
          <w:w w:val="110"/>
          <w:sz w:val="24"/>
        </w:rPr>
        <w:t>assistance</w:t>
      </w:r>
      <w:r>
        <w:rPr>
          <w:spacing w:val="-16"/>
          <w:w w:val="110"/>
          <w:sz w:val="24"/>
        </w:rPr>
        <w:t xml:space="preserve"> </w:t>
      </w:r>
      <w:r>
        <w:rPr>
          <w:w w:val="110"/>
          <w:sz w:val="24"/>
        </w:rPr>
        <w:t>to ecumenical</w:t>
      </w:r>
      <w:r>
        <w:rPr>
          <w:spacing w:val="-18"/>
          <w:w w:val="110"/>
          <w:sz w:val="24"/>
        </w:rPr>
        <w:t xml:space="preserve"> </w:t>
      </w:r>
      <w:r>
        <w:rPr>
          <w:w w:val="110"/>
          <w:sz w:val="24"/>
        </w:rPr>
        <w:t>needs</w:t>
      </w:r>
      <w:r>
        <w:rPr>
          <w:spacing w:val="-17"/>
          <w:w w:val="110"/>
          <w:sz w:val="24"/>
        </w:rPr>
        <w:t xml:space="preserve"> </w:t>
      </w:r>
      <w:r>
        <w:rPr>
          <w:w w:val="110"/>
          <w:sz w:val="24"/>
        </w:rPr>
        <w:t>and</w:t>
      </w:r>
      <w:r>
        <w:rPr>
          <w:spacing w:val="-18"/>
          <w:w w:val="110"/>
          <w:sz w:val="24"/>
        </w:rPr>
        <w:t xml:space="preserve"> </w:t>
      </w:r>
      <w:r>
        <w:rPr>
          <w:w w:val="110"/>
          <w:sz w:val="24"/>
        </w:rPr>
        <w:t>projects;</w:t>
      </w:r>
      <w:r>
        <w:rPr>
          <w:spacing w:val="-17"/>
          <w:w w:val="110"/>
          <w:sz w:val="24"/>
        </w:rPr>
        <w:t xml:space="preserve"> </w:t>
      </w:r>
      <w:r>
        <w:rPr>
          <w:w w:val="110"/>
          <w:sz w:val="24"/>
        </w:rPr>
        <w:t>and</w:t>
      </w:r>
    </w:p>
    <w:p w14:paraId="36E5AA3F" w14:textId="77777777" w:rsidR="00F120F5" w:rsidRDefault="00975E91">
      <w:pPr>
        <w:pStyle w:val="ListParagraph"/>
        <w:numPr>
          <w:ilvl w:val="0"/>
          <w:numId w:val="1"/>
        </w:numPr>
        <w:tabs>
          <w:tab w:val="left" w:pos="1180"/>
        </w:tabs>
        <w:spacing w:before="140" w:line="283" w:lineRule="auto"/>
        <w:ind w:right="321"/>
        <w:jc w:val="left"/>
        <w:rPr>
          <w:sz w:val="24"/>
        </w:rPr>
      </w:pPr>
      <w:r>
        <w:rPr>
          <w:w w:val="110"/>
          <w:sz w:val="24"/>
        </w:rPr>
        <w:t>within</w:t>
      </w:r>
      <w:r>
        <w:rPr>
          <w:spacing w:val="-13"/>
          <w:w w:val="110"/>
          <w:sz w:val="24"/>
        </w:rPr>
        <w:t xml:space="preserve"> </w:t>
      </w:r>
      <w:r>
        <w:rPr>
          <w:w w:val="110"/>
          <w:sz w:val="24"/>
        </w:rPr>
        <w:t>the</w:t>
      </w:r>
      <w:r>
        <w:rPr>
          <w:spacing w:val="-14"/>
          <w:w w:val="110"/>
          <w:sz w:val="24"/>
        </w:rPr>
        <w:t xml:space="preserve"> </w:t>
      </w:r>
      <w:r>
        <w:rPr>
          <w:w w:val="110"/>
          <w:sz w:val="24"/>
        </w:rPr>
        <w:t>global</w:t>
      </w:r>
      <w:r>
        <w:rPr>
          <w:spacing w:val="-14"/>
          <w:w w:val="110"/>
          <w:sz w:val="24"/>
        </w:rPr>
        <w:t xml:space="preserve"> </w:t>
      </w:r>
      <w:r>
        <w:rPr>
          <w:w w:val="110"/>
          <w:sz w:val="24"/>
        </w:rPr>
        <w:t>community,</w:t>
      </w:r>
      <w:r>
        <w:rPr>
          <w:spacing w:val="-13"/>
          <w:w w:val="110"/>
          <w:sz w:val="24"/>
        </w:rPr>
        <w:t xml:space="preserve"> </w:t>
      </w:r>
      <w:r>
        <w:rPr>
          <w:w w:val="110"/>
          <w:sz w:val="24"/>
        </w:rPr>
        <w:t>with</w:t>
      </w:r>
      <w:r>
        <w:rPr>
          <w:spacing w:val="-15"/>
          <w:w w:val="110"/>
          <w:sz w:val="24"/>
        </w:rPr>
        <w:t xml:space="preserve"> </w:t>
      </w:r>
      <w:r>
        <w:rPr>
          <w:w w:val="110"/>
          <w:sz w:val="24"/>
        </w:rPr>
        <w:t>special</w:t>
      </w:r>
      <w:r>
        <w:rPr>
          <w:spacing w:val="-14"/>
          <w:w w:val="110"/>
          <w:sz w:val="24"/>
        </w:rPr>
        <w:t xml:space="preserve"> </w:t>
      </w:r>
      <w:r>
        <w:rPr>
          <w:w w:val="110"/>
          <w:sz w:val="24"/>
        </w:rPr>
        <w:t>emphasis</w:t>
      </w:r>
      <w:r>
        <w:rPr>
          <w:spacing w:val="-13"/>
          <w:w w:val="110"/>
          <w:sz w:val="24"/>
        </w:rPr>
        <w:t xml:space="preserve"> </w:t>
      </w:r>
      <w:r>
        <w:rPr>
          <w:w w:val="110"/>
          <w:sz w:val="24"/>
        </w:rPr>
        <w:t>on</w:t>
      </w:r>
      <w:r>
        <w:rPr>
          <w:spacing w:val="-15"/>
          <w:w w:val="110"/>
          <w:sz w:val="24"/>
        </w:rPr>
        <w:t xml:space="preserve"> </w:t>
      </w:r>
      <w:r>
        <w:rPr>
          <w:w w:val="110"/>
          <w:sz w:val="24"/>
        </w:rPr>
        <w:t>responding</w:t>
      </w:r>
      <w:r>
        <w:rPr>
          <w:spacing w:val="-14"/>
          <w:w w:val="110"/>
          <w:sz w:val="24"/>
        </w:rPr>
        <w:t xml:space="preserve"> </w:t>
      </w:r>
      <w:r>
        <w:rPr>
          <w:w w:val="110"/>
          <w:sz w:val="24"/>
        </w:rPr>
        <w:t xml:space="preserve">to </w:t>
      </w:r>
      <w:r>
        <w:rPr>
          <w:sz w:val="24"/>
        </w:rPr>
        <w:t>poverty,</w:t>
      </w:r>
      <w:r>
        <w:rPr>
          <w:spacing w:val="40"/>
          <w:sz w:val="24"/>
        </w:rPr>
        <w:t xml:space="preserve"> </w:t>
      </w:r>
      <w:r>
        <w:rPr>
          <w:sz w:val="24"/>
        </w:rPr>
        <w:t>neglect,</w:t>
      </w:r>
      <w:r>
        <w:rPr>
          <w:spacing w:val="40"/>
          <w:sz w:val="24"/>
        </w:rPr>
        <w:t xml:space="preserve"> </w:t>
      </w:r>
      <w:r>
        <w:rPr>
          <w:sz w:val="24"/>
        </w:rPr>
        <w:t>abuse,</w:t>
      </w:r>
      <w:r>
        <w:rPr>
          <w:spacing w:val="40"/>
          <w:sz w:val="24"/>
        </w:rPr>
        <w:t xml:space="preserve"> </w:t>
      </w:r>
      <w:r>
        <w:rPr>
          <w:sz w:val="24"/>
        </w:rPr>
        <w:t>homelessness,</w:t>
      </w:r>
      <w:r>
        <w:rPr>
          <w:spacing w:val="40"/>
          <w:sz w:val="24"/>
        </w:rPr>
        <w:t xml:space="preserve"> </w:t>
      </w:r>
      <w:r>
        <w:rPr>
          <w:sz w:val="24"/>
        </w:rPr>
        <w:t>illness,</w:t>
      </w:r>
      <w:r>
        <w:rPr>
          <w:spacing w:val="40"/>
          <w:sz w:val="24"/>
        </w:rPr>
        <w:t xml:space="preserve"> </w:t>
      </w:r>
      <w:r>
        <w:rPr>
          <w:sz w:val="24"/>
        </w:rPr>
        <w:t>malnutrition,</w:t>
      </w:r>
      <w:r>
        <w:rPr>
          <w:spacing w:val="40"/>
          <w:sz w:val="24"/>
        </w:rPr>
        <w:t xml:space="preserve"> </w:t>
      </w:r>
      <w:r>
        <w:rPr>
          <w:sz w:val="24"/>
        </w:rPr>
        <w:t>exploitation, and</w:t>
      </w:r>
      <w:r>
        <w:rPr>
          <w:spacing w:val="40"/>
          <w:sz w:val="24"/>
        </w:rPr>
        <w:t xml:space="preserve"> </w:t>
      </w:r>
      <w:r>
        <w:rPr>
          <w:sz w:val="24"/>
        </w:rPr>
        <w:t>crime;</w:t>
      </w:r>
      <w:r>
        <w:rPr>
          <w:spacing w:val="40"/>
          <w:sz w:val="24"/>
        </w:rPr>
        <w:t xml:space="preserve"> </w:t>
      </w:r>
      <w:r>
        <w:rPr>
          <w:sz w:val="24"/>
        </w:rPr>
        <w:t>education,</w:t>
      </w:r>
      <w:r>
        <w:rPr>
          <w:spacing w:val="40"/>
          <w:sz w:val="24"/>
        </w:rPr>
        <w:t xml:space="preserve"> </w:t>
      </w:r>
      <w:r>
        <w:rPr>
          <w:sz w:val="24"/>
        </w:rPr>
        <w:t>including</w:t>
      </w:r>
      <w:r>
        <w:rPr>
          <w:spacing w:val="40"/>
          <w:sz w:val="24"/>
        </w:rPr>
        <w:t xml:space="preserve"> </w:t>
      </w:r>
      <w:r>
        <w:rPr>
          <w:sz w:val="24"/>
        </w:rPr>
        <w:t>Christian</w:t>
      </w:r>
      <w:r>
        <w:rPr>
          <w:spacing w:val="40"/>
          <w:sz w:val="24"/>
        </w:rPr>
        <w:t xml:space="preserve"> </w:t>
      </w:r>
      <w:r>
        <w:rPr>
          <w:sz w:val="24"/>
        </w:rPr>
        <w:t>education;</w:t>
      </w:r>
      <w:r>
        <w:rPr>
          <w:spacing w:val="40"/>
          <w:sz w:val="24"/>
        </w:rPr>
        <w:t xml:space="preserve"> </w:t>
      </w:r>
      <w:r>
        <w:rPr>
          <w:sz w:val="24"/>
        </w:rPr>
        <w:t>recognizing</w:t>
      </w:r>
      <w:r>
        <w:rPr>
          <w:spacing w:val="40"/>
          <w:sz w:val="24"/>
        </w:rPr>
        <w:t xml:space="preserve"> </w:t>
      </w:r>
      <w:r>
        <w:rPr>
          <w:sz w:val="24"/>
        </w:rPr>
        <w:t xml:space="preserve">and </w:t>
      </w:r>
      <w:r>
        <w:rPr>
          <w:w w:val="110"/>
          <w:sz w:val="24"/>
        </w:rPr>
        <w:t>nurturing gifts and attributes; and nurturing the faith.</w:t>
      </w:r>
    </w:p>
    <w:p w14:paraId="23C1017D" w14:textId="77777777" w:rsidR="00F120F5" w:rsidRDefault="00F120F5">
      <w:pPr>
        <w:pStyle w:val="BodyText"/>
        <w:spacing w:before="31"/>
      </w:pPr>
    </w:p>
    <w:p w14:paraId="3E62E0A4" w14:textId="77777777" w:rsidR="00F120F5" w:rsidRDefault="00975E91">
      <w:pPr>
        <w:pStyle w:val="BodyText"/>
        <w:ind w:left="100"/>
        <w:rPr>
          <w:rFonts w:ascii="Arial Black"/>
        </w:rPr>
      </w:pPr>
      <w:r>
        <w:rPr>
          <w:rFonts w:ascii="Arial Black"/>
          <w:w w:val="85"/>
        </w:rPr>
        <w:t>Selection</w:t>
      </w:r>
      <w:r>
        <w:rPr>
          <w:rFonts w:ascii="Arial Black"/>
          <w:spacing w:val="12"/>
        </w:rPr>
        <w:t xml:space="preserve"> </w:t>
      </w:r>
      <w:r>
        <w:rPr>
          <w:rFonts w:ascii="Arial Black"/>
          <w:spacing w:val="-2"/>
        </w:rPr>
        <w:t>Criteria</w:t>
      </w:r>
    </w:p>
    <w:p w14:paraId="7250D150" w14:textId="77777777" w:rsidR="00F120F5" w:rsidRDefault="00975E91">
      <w:pPr>
        <w:pStyle w:val="BodyText"/>
        <w:spacing w:before="37" w:line="285" w:lineRule="auto"/>
        <w:ind w:left="100"/>
      </w:pPr>
      <w:r>
        <w:rPr>
          <w:w w:val="105"/>
        </w:rPr>
        <w:t xml:space="preserve">In reviewing and approving </w:t>
      </w:r>
      <w:r>
        <w:rPr>
          <w:w w:val="105"/>
        </w:rPr>
        <w:t>requests, the Endowment Committee and the Deacons and Elders shall use the following criteria:</w:t>
      </w:r>
    </w:p>
    <w:p w14:paraId="217ACCD2" w14:textId="77777777" w:rsidR="00F120F5" w:rsidRDefault="00975E91">
      <w:pPr>
        <w:pStyle w:val="ListParagraph"/>
        <w:numPr>
          <w:ilvl w:val="0"/>
          <w:numId w:val="1"/>
        </w:numPr>
        <w:tabs>
          <w:tab w:val="left" w:pos="1180"/>
        </w:tabs>
        <w:spacing w:before="138"/>
        <w:ind w:hanging="470"/>
        <w:rPr>
          <w:sz w:val="24"/>
        </w:rPr>
      </w:pPr>
      <w:r>
        <w:rPr>
          <w:sz w:val="24"/>
        </w:rPr>
        <w:t>The</w:t>
      </w:r>
      <w:r>
        <w:rPr>
          <w:spacing w:val="26"/>
          <w:sz w:val="24"/>
        </w:rPr>
        <w:t xml:space="preserve"> </w:t>
      </w:r>
      <w:r>
        <w:rPr>
          <w:sz w:val="24"/>
        </w:rPr>
        <w:t>request</w:t>
      </w:r>
      <w:r>
        <w:rPr>
          <w:spacing w:val="27"/>
          <w:sz w:val="24"/>
        </w:rPr>
        <w:t xml:space="preserve"> </w:t>
      </w:r>
      <w:r>
        <w:rPr>
          <w:sz w:val="24"/>
        </w:rPr>
        <w:t>must</w:t>
      </w:r>
      <w:r>
        <w:rPr>
          <w:spacing w:val="27"/>
          <w:sz w:val="24"/>
        </w:rPr>
        <w:t xml:space="preserve"> </w:t>
      </w:r>
      <w:r>
        <w:rPr>
          <w:sz w:val="24"/>
        </w:rPr>
        <w:t>meet</w:t>
      </w:r>
      <w:r>
        <w:rPr>
          <w:spacing w:val="26"/>
          <w:sz w:val="24"/>
        </w:rPr>
        <w:t xml:space="preserve"> </w:t>
      </w:r>
      <w:r>
        <w:rPr>
          <w:sz w:val="24"/>
        </w:rPr>
        <w:t>the</w:t>
      </w:r>
      <w:r>
        <w:rPr>
          <w:spacing w:val="27"/>
          <w:sz w:val="24"/>
        </w:rPr>
        <w:t xml:space="preserve"> </w:t>
      </w:r>
      <w:r>
        <w:rPr>
          <w:sz w:val="24"/>
        </w:rPr>
        <w:t>goals</w:t>
      </w:r>
      <w:r>
        <w:rPr>
          <w:spacing w:val="27"/>
          <w:sz w:val="24"/>
        </w:rPr>
        <w:t xml:space="preserve"> </w:t>
      </w:r>
      <w:r>
        <w:rPr>
          <w:sz w:val="24"/>
        </w:rPr>
        <w:t>set</w:t>
      </w:r>
      <w:r>
        <w:rPr>
          <w:spacing w:val="25"/>
          <w:sz w:val="24"/>
        </w:rPr>
        <w:t xml:space="preserve"> </w:t>
      </w:r>
      <w:r>
        <w:rPr>
          <w:sz w:val="24"/>
        </w:rPr>
        <w:t>forth</w:t>
      </w:r>
      <w:r>
        <w:rPr>
          <w:spacing w:val="29"/>
          <w:sz w:val="24"/>
        </w:rPr>
        <w:t xml:space="preserve"> </w:t>
      </w:r>
      <w:r>
        <w:rPr>
          <w:spacing w:val="-2"/>
          <w:sz w:val="24"/>
        </w:rPr>
        <w:t>above.</w:t>
      </w:r>
    </w:p>
    <w:p w14:paraId="7F105759" w14:textId="77777777" w:rsidR="00F120F5" w:rsidRDefault="00975E91">
      <w:pPr>
        <w:pStyle w:val="ListParagraph"/>
        <w:numPr>
          <w:ilvl w:val="0"/>
          <w:numId w:val="1"/>
        </w:numPr>
        <w:tabs>
          <w:tab w:val="left" w:pos="1180"/>
        </w:tabs>
        <w:spacing w:before="189" w:line="280" w:lineRule="auto"/>
        <w:ind w:right="158"/>
        <w:rPr>
          <w:sz w:val="24"/>
        </w:rPr>
      </w:pPr>
      <w:r>
        <w:rPr>
          <w:w w:val="110"/>
          <w:sz w:val="24"/>
        </w:rPr>
        <w:t>In</w:t>
      </w:r>
      <w:r>
        <w:rPr>
          <w:spacing w:val="-7"/>
          <w:w w:val="110"/>
          <w:sz w:val="24"/>
        </w:rPr>
        <w:t xml:space="preserve"> </w:t>
      </w:r>
      <w:r>
        <w:rPr>
          <w:w w:val="110"/>
          <w:sz w:val="24"/>
        </w:rPr>
        <w:t>any</w:t>
      </w:r>
      <w:r>
        <w:rPr>
          <w:spacing w:val="-8"/>
          <w:w w:val="110"/>
          <w:sz w:val="24"/>
        </w:rPr>
        <w:t xml:space="preserve"> </w:t>
      </w:r>
      <w:r>
        <w:rPr>
          <w:w w:val="110"/>
          <w:sz w:val="24"/>
        </w:rPr>
        <w:t>given</w:t>
      </w:r>
      <w:r>
        <w:rPr>
          <w:spacing w:val="-6"/>
          <w:w w:val="110"/>
          <w:sz w:val="24"/>
        </w:rPr>
        <w:t xml:space="preserve"> </w:t>
      </w:r>
      <w:r>
        <w:rPr>
          <w:w w:val="110"/>
          <w:sz w:val="24"/>
        </w:rPr>
        <w:t>year,</w:t>
      </w:r>
      <w:r>
        <w:rPr>
          <w:spacing w:val="-5"/>
          <w:w w:val="110"/>
          <w:sz w:val="24"/>
        </w:rPr>
        <w:t xml:space="preserve"> </w:t>
      </w:r>
      <w:r>
        <w:rPr>
          <w:w w:val="110"/>
          <w:sz w:val="24"/>
        </w:rPr>
        <w:t>distributions</w:t>
      </w:r>
      <w:r>
        <w:rPr>
          <w:spacing w:val="-5"/>
          <w:w w:val="110"/>
          <w:sz w:val="24"/>
        </w:rPr>
        <w:t xml:space="preserve"> </w:t>
      </w:r>
      <w:r>
        <w:rPr>
          <w:w w:val="110"/>
          <w:sz w:val="24"/>
        </w:rPr>
        <w:t>will</w:t>
      </w:r>
      <w:r>
        <w:rPr>
          <w:spacing w:val="-5"/>
          <w:w w:val="110"/>
          <w:sz w:val="24"/>
        </w:rPr>
        <w:t xml:space="preserve"> </w:t>
      </w:r>
      <w:r>
        <w:rPr>
          <w:w w:val="110"/>
          <w:sz w:val="24"/>
        </w:rPr>
        <w:t>be</w:t>
      </w:r>
      <w:r>
        <w:rPr>
          <w:spacing w:val="-8"/>
          <w:w w:val="110"/>
          <w:sz w:val="24"/>
        </w:rPr>
        <w:t xml:space="preserve"> </w:t>
      </w:r>
      <w:r>
        <w:rPr>
          <w:w w:val="110"/>
          <w:sz w:val="24"/>
        </w:rPr>
        <w:t>made</w:t>
      </w:r>
      <w:r>
        <w:rPr>
          <w:spacing w:val="-8"/>
          <w:w w:val="110"/>
          <w:sz w:val="24"/>
        </w:rPr>
        <w:t xml:space="preserve"> </w:t>
      </w:r>
      <w:r>
        <w:rPr>
          <w:w w:val="110"/>
          <w:sz w:val="24"/>
        </w:rPr>
        <w:t>to</w:t>
      </w:r>
      <w:r>
        <w:rPr>
          <w:spacing w:val="-6"/>
          <w:w w:val="110"/>
          <w:sz w:val="24"/>
        </w:rPr>
        <w:t xml:space="preserve"> </w:t>
      </w:r>
      <w:r>
        <w:rPr>
          <w:w w:val="110"/>
          <w:sz w:val="24"/>
        </w:rPr>
        <w:t>no</w:t>
      </w:r>
      <w:r>
        <w:rPr>
          <w:spacing w:val="-8"/>
          <w:w w:val="110"/>
          <w:sz w:val="24"/>
        </w:rPr>
        <w:t xml:space="preserve"> </w:t>
      </w:r>
      <w:r>
        <w:rPr>
          <w:w w:val="110"/>
          <w:sz w:val="24"/>
        </w:rPr>
        <w:t>more</w:t>
      </w:r>
      <w:r>
        <w:rPr>
          <w:spacing w:val="-5"/>
          <w:w w:val="110"/>
          <w:sz w:val="24"/>
        </w:rPr>
        <w:t xml:space="preserve"> </w:t>
      </w:r>
      <w:r>
        <w:rPr>
          <w:w w:val="110"/>
          <w:sz w:val="24"/>
        </w:rPr>
        <w:t>than</w:t>
      </w:r>
      <w:r>
        <w:rPr>
          <w:spacing w:val="-6"/>
          <w:w w:val="110"/>
          <w:sz w:val="24"/>
        </w:rPr>
        <w:t xml:space="preserve"> </w:t>
      </w:r>
      <w:r>
        <w:rPr>
          <w:w w:val="110"/>
          <w:sz w:val="24"/>
        </w:rPr>
        <w:t>six</w:t>
      </w:r>
      <w:r>
        <w:rPr>
          <w:spacing w:val="-6"/>
          <w:w w:val="110"/>
          <w:sz w:val="24"/>
        </w:rPr>
        <w:t xml:space="preserve"> </w:t>
      </w:r>
      <w:r>
        <w:rPr>
          <w:w w:val="110"/>
          <w:sz w:val="24"/>
        </w:rPr>
        <w:t>distinct ministries,</w:t>
      </w:r>
      <w:r>
        <w:rPr>
          <w:spacing w:val="-16"/>
          <w:w w:val="110"/>
          <w:sz w:val="24"/>
        </w:rPr>
        <w:t xml:space="preserve"> </w:t>
      </w:r>
      <w:r>
        <w:rPr>
          <w:w w:val="110"/>
          <w:sz w:val="24"/>
        </w:rPr>
        <w:t>at</w:t>
      </w:r>
      <w:r>
        <w:rPr>
          <w:spacing w:val="-17"/>
          <w:w w:val="110"/>
          <w:sz w:val="24"/>
        </w:rPr>
        <w:t xml:space="preserve"> </w:t>
      </w:r>
      <w:r>
        <w:rPr>
          <w:w w:val="110"/>
          <w:sz w:val="24"/>
        </w:rPr>
        <w:t>least</w:t>
      </w:r>
      <w:r>
        <w:rPr>
          <w:spacing w:val="-17"/>
          <w:w w:val="110"/>
          <w:sz w:val="24"/>
        </w:rPr>
        <w:t xml:space="preserve"> </w:t>
      </w:r>
      <w:r>
        <w:rPr>
          <w:w w:val="110"/>
          <w:sz w:val="24"/>
        </w:rPr>
        <w:t>two-thirds</w:t>
      </w:r>
      <w:r>
        <w:rPr>
          <w:spacing w:val="-17"/>
          <w:w w:val="110"/>
          <w:sz w:val="24"/>
        </w:rPr>
        <w:t xml:space="preserve"> </w:t>
      </w:r>
      <w:r>
        <w:rPr>
          <w:w w:val="110"/>
          <w:sz w:val="24"/>
        </w:rPr>
        <w:t>of</w:t>
      </w:r>
      <w:r>
        <w:rPr>
          <w:spacing w:val="-17"/>
          <w:w w:val="110"/>
          <w:sz w:val="24"/>
        </w:rPr>
        <w:t xml:space="preserve"> </w:t>
      </w:r>
      <w:r>
        <w:rPr>
          <w:w w:val="110"/>
          <w:sz w:val="24"/>
        </w:rPr>
        <w:t>which</w:t>
      </w:r>
      <w:r>
        <w:rPr>
          <w:spacing w:val="-17"/>
          <w:w w:val="110"/>
          <w:sz w:val="24"/>
        </w:rPr>
        <w:t xml:space="preserve"> </w:t>
      </w:r>
      <w:r>
        <w:rPr>
          <w:w w:val="110"/>
          <w:sz w:val="24"/>
        </w:rPr>
        <w:t>shall</w:t>
      </w:r>
      <w:r>
        <w:rPr>
          <w:spacing w:val="-17"/>
          <w:w w:val="110"/>
          <w:sz w:val="24"/>
        </w:rPr>
        <w:t xml:space="preserve"> </w:t>
      </w:r>
      <w:r>
        <w:rPr>
          <w:w w:val="110"/>
          <w:sz w:val="24"/>
        </w:rPr>
        <w:t>serve</w:t>
      </w:r>
      <w:r>
        <w:rPr>
          <w:spacing w:val="-17"/>
          <w:w w:val="110"/>
          <w:sz w:val="24"/>
        </w:rPr>
        <w:t xml:space="preserve"> </w:t>
      </w:r>
      <w:r>
        <w:rPr>
          <w:w w:val="110"/>
          <w:sz w:val="24"/>
        </w:rPr>
        <w:t>the</w:t>
      </w:r>
      <w:r>
        <w:rPr>
          <w:spacing w:val="-17"/>
          <w:w w:val="110"/>
          <w:sz w:val="24"/>
        </w:rPr>
        <w:t xml:space="preserve"> </w:t>
      </w:r>
      <w:r>
        <w:rPr>
          <w:w w:val="110"/>
          <w:sz w:val="24"/>
        </w:rPr>
        <w:t>local</w:t>
      </w:r>
      <w:r>
        <w:rPr>
          <w:spacing w:val="-17"/>
          <w:w w:val="110"/>
          <w:sz w:val="24"/>
        </w:rPr>
        <w:t xml:space="preserve"> </w:t>
      </w:r>
      <w:r>
        <w:rPr>
          <w:w w:val="110"/>
          <w:sz w:val="24"/>
        </w:rPr>
        <w:t>community.</w:t>
      </w:r>
    </w:p>
    <w:p w14:paraId="30F3E0FA" w14:textId="77777777" w:rsidR="00F120F5" w:rsidRDefault="00975E91">
      <w:pPr>
        <w:pStyle w:val="ListParagraph"/>
        <w:numPr>
          <w:ilvl w:val="0"/>
          <w:numId w:val="1"/>
        </w:numPr>
        <w:tabs>
          <w:tab w:val="left" w:pos="1180"/>
        </w:tabs>
        <w:spacing w:line="283" w:lineRule="auto"/>
        <w:ind w:right="160"/>
        <w:rPr>
          <w:sz w:val="24"/>
        </w:rPr>
      </w:pPr>
      <w:r>
        <w:rPr>
          <w:w w:val="105"/>
          <w:sz w:val="24"/>
        </w:rPr>
        <w:t>Preference shall be given to proposals that seek to involve the congregation in the ministry.</w:t>
      </w:r>
      <w:r>
        <w:rPr>
          <w:spacing w:val="40"/>
          <w:w w:val="105"/>
          <w:sz w:val="24"/>
        </w:rPr>
        <w:t xml:space="preserve"> </w:t>
      </w:r>
      <w:r>
        <w:rPr>
          <w:w w:val="105"/>
          <w:sz w:val="24"/>
        </w:rPr>
        <w:t xml:space="preserve">The committee and the Deacons and Elders may request assistance from a council, committee, or task force to </w:t>
      </w:r>
      <w:r>
        <w:rPr>
          <w:w w:val="105"/>
          <w:sz w:val="24"/>
        </w:rPr>
        <w:t>enlist congregational support for a ministry.</w:t>
      </w:r>
    </w:p>
    <w:p w14:paraId="170AA32D" w14:textId="77777777" w:rsidR="00F120F5" w:rsidRDefault="00975E91">
      <w:pPr>
        <w:pStyle w:val="ListParagraph"/>
        <w:numPr>
          <w:ilvl w:val="0"/>
          <w:numId w:val="1"/>
        </w:numPr>
        <w:tabs>
          <w:tab w:val="left" w:pos="1180"/>
        </w:tabs>
        <w:spacing w:before="138" w:line="283" w:lineRule="auto"/>
        <w:ind w:right="161"/>
        <w:rPr>
          <w:sz w:val="24"/>
        </w:rPr>
      </w:pPr>
      <w:r>
        <w:rPr>
          <w:w w:val="110"/>
          <w:sz w:val="24"/>
        </w:rPr>
        <w:t>Although proposals of all sizes will be considered and/or approved, preference will be given to proposals that are anticipated to have significant impact.</w:t>
      </w:r>
    </w:p>
    <w:p w14:paraId="0E22AC59" w14:textId="77777777" w:rsidR="00F120F5" w:rsidRDefault="00975E91">
      <w:pPr>
        <w:pStyle w:val="ListParagraph"/>
        <w:numPr>
          <w:ilvl w:val="0"/>
          <w:numId w:val="1"/>
        </w:numPr>
        <w:tabs>
          <w:tab w:val="left" w:pos="1180"/>
        </w:tabs>
        <w:spacing w:before="140"/>
        <w:ind w:hanging="470"/>
        <w:rPr>
          <w:sz w:val="24"/>
        </w:rPr>
      </w:pPr>
      <w:r>
        <w:rPr>
          <w:w w:val="105"/>
          <w:sz w:val="24"/>
        </w:rPr>
        <w:t>Only</w:t>
      </w:r>
      <w:r>
        <w:rPr>
          <w:spacing w:val="-11"/>
          <w:w w:val="105"/>
          <w:sz w:val="24"/>
        </w:rPr>
        <w:t xml:space="preserve"> </w:t>
      </w:r>
      <w:r>
        <w:rPr>
          <w:w w:val="105"/>
          <w:sz w:val="24"/>
        </w:rPr>
        <w:t>single</w:t>
      </w:r>
      <w:r>
        <w:rPr>
          <w:spacing w:val="-9"/>
          <w:w w:val="105"/>
          <w:sz w:val="24"/>
        </w:rPr>
        <w:t xml:space="preserve"> </w:t>
      </w:r>
      <w:r>
        <w:rPr>
          <w:w w:val="105"/>
          <w:sz w:val="24"/>
        </w:rPr>
        <w:t>year</w:t>
      </w:r>
      <w:r>
        <w:rPr>
          <w:spacing w:val="-9"/>
          <w:w w:val="105"/>
          <w:sz w:val="24"/>
        </w:rPr>
        <w:t xml:space="preserve"> </w:t>
      </w:r>
      <w:r>
        <w:rPr>
          <w:w w:val="105"/>
          <w:sz w:val="24"/>
        </w:rPr>
        <w:t>proposals</w:t>
      </w:r>
      <w:r>
        <w:rPr>
          <w:spacing w:val="-9"/>
          <w:w w:val="105"/>
          <w:sz w:val="24"/>
        </w:rPr>
        <w:t xml:space="preserve"> </w:t>
      </w:r>
      <w:r>
        <w:rPr>
          <w:w w:val="105"/>
          <w:sz w:val="24"/>
        </w:rPr>
        <w:t>will</w:t>
      </w:r>
      <w:r>
        <w:rPr>
          <w:spacing w:val="-9"/>
          <w:w w:val="105"/>
          <w:sz w:val="24"/>
        </w:rPr>
        <w:t xml:space="preserve"> </w:t>
      </w:r>
      <w:r>
        <w:rPr>
          <w:w w:val="105"/>
          <w:sz w:val="24"/>
        </w:rPr>
        <w:t>be</w:t>
      </w:r>
      <w:r>
        <w:rPr>
          <w:spacing w:val="-11"/>
          <w:w w:val="105"/>
          <w:sz w:val="24"/>
        </w:rPr>
        <w:t xml:space="preserve"> </w:t>
      </w:r>
      <w:r>
        <w:rPr>
          <w:spacing w:val="-2"/>
          <w:w w:val="105"/>
          <w:sz w:val="24"/>
        </w:rPr>
        <w:t>considered.</w:t>
      </w:r>
    </w:p>
    <w:p w14:paraId="633A923E" w14:textId="77777777" w:rsidR="00F120F5" w:rsidRDefault="00975E91">
      <w:pPr>
        <w:pStyle w:val="ListParagraph"/>
        <w:numPr>
          <w:ilvl w:val="0"/>
          <w:numId w:val="1"/>
        </w:numPr>
        <w:tabs>
          <w:tab w:val="left" w:pos="1180"/>
        </w:tabs>
        <w:spacing w:before="188" w:line="280" w:lineRule="auto"/>
        <w:ind w:right="161"/>
        <w:rPr>
          <w:sz w:val="24"/>
        </w:rPr>
      </w:pPr>
      <w:r>
        <w:rPr>
          <w:w w:val="105"/>
          <w:sz w:val="24"/>
        </w:rPr>
        <w:t>Requests for renewal of support beyond the original proposal may be considered. Groups will need to reapply each year.</w:t>
      </w:r>
    </w:p>
    <w:p w14:paraId="59095267" w14:textId="77777777" w:rsidR="00F120F5" w:rsidRDefault="00975E91">
      <w:pPr>
        <w:pStyle w:val="ListParagraph"/>
        <w:numPr>
          <w:ilvl w:val="0"/>
          <w:numId w:val="1"/>
        </w:numPr>
        <w:tabs>
          <w:tab w:val="left" w:pos="1180"/>
        </w:tabs>
        <w:spacing w:line="280" w:lineRule="auto"/>
        <w:ind w:right="157"/>
        <w:rPr>
          <w:sz w:val="24"/>
        </w:rPr>
      </w:pPr>
      <w:r>
        <w:rPr>
          <w:w w:val="105"/>
          <w:sz w:val="24"/>
        </w:rPr>
        <w:t>The Endowment Committee and the Deacons &amp; Elders shall encourage the approval of at least one new ministry in each three-year period.</w:t>
      </w:r>
    </w:p>
    <w:p w14:paraId="55AB1940" w14:textId="77777777" w:rsidR="00F120F5" w:rsidRDefault="00F120F5">
      <w:pPr>
        <w:spacing w:line="280" w:lineRule="auto"/>
        <w:jc w:val="both"/>
        <w:rPr>
          <w:sz w:val="24"/>
        </w:rPr>
        <w:sectPr w:rsidR="00F120F5">
          <w:pgSz w:w="12240" w:h="15840"/>
          <w:pgMar w:top="640" w:right="1280" w:bottom="280" w:left="1340" w:header="720" w:footer="720" w:gutter="0"/>
          <w:cols w:space="720"/>
        </w:sectPr>
      </w:pPr>
    </w:p>
    <w:p w14:paraId="1FF4924E" w14:textId="77777777" w:rsidR="00F120F5" w:rsidRDefault="00975E91">
      <w:pPr>
        <w:pStyle w:val="BodyText"/>
        <w:ind w:left="3203"/>
        <w:rPr>
          <w:sz w:val="20"/>
        </w:rPr>
      </w:pPr>
      <w:r>
        <w:rPr>
          <w:noProof/>
          <w:sz w:val="20"/>
        </w:rPr>
        <w:lastRenderedPageBreak/>
        <w:drawing>
          <wp:inline distT="0" distB="0" distL="0" distR="0" wp14:anchorId="2CBE359A" wp14:editId="181B0D38">
            <wp:extent cx="2296457" cy="17282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296457" cy="1728216"/>
                    </a:xfrm>
                    <a:prstGeom prst="rect">
                      <a:avLst/>
                    </a:prstGeom>
                  </pic:spPr>
                </pic:pic>
              </a:graphicData>
            </a:graphic>
          </wp:inline>
        </w:drawing>
      </w:r>
    </w:p>
    <w:p w14:paraId="049D7CF3" w14:textId="77777777" w:rsidR="00F120F5" w:rsidRDefault="00F120F5">
      <w:pPr>
        <w:pStyle w:val="BodyText"/>
        <w:spacing w:before="26"/>
        <w:rPr>
          <w:sz w:val="32"/>
        </w:rPr>
      </w:pPr>
    </w:p>
    <w:p w14:paraId="28CF3C1D" w14:textId="77777777" w:rsidR="00F120F5" w:rsidRDefault="00975E91">
      <w:pPr>
        <w:pStyle w:val="Heading1"/>
        <w:spacing w:line="237" w:lineRule="auto"/>
        <w:ind w:firstLine="1312"/>
      </w:pPr>
      <w:r>
        <w:rPr>
          <w:w w:val="90"/>
        </w:rPr>
        <w:t>Federated Church, Fergus Falls, MN Request for Funding from Endowment Distributions</w:t>
      </w:r>
    </w:p>
    <w:p w14:paraId="3141E31A" w14:textId="77777777" w:rsidR="00F120F5" w:rsidRDefault="00F120F5">
      <w:pPr>
        <w:pStyle w:val="BodyText"/>
        <w:rPr>
          <w:rFonts w:ascii="Arial Black"/>
          <w:sz w:val="32"/>
        </w:rPr>
      </w:pPr>
    </w:p>
    <w:p w14:paraId="47B2299F" w14:textId="77777777" w:rsidR="00F120F5" w:rsidRDefault="00975E91">
      <w:pPr>
        <w:pStyle w:val="BodyText"/>
        <w:tabs>
          <w:tab w:val="left" w:pos="9519"/>
        </w:tabs>
        <w:ind w:left="100"/>
        <w:rPr>
          <w:rFonts w:ascii="Arial Black"/>
        </w:rPr>
      </w:pPr>
      <w:r>
        <w:rPr>
          <w:rFonts w:ascii="Arial Black"/>
        </w:rPr>
        <w:t>Applicant:</w:t>
      </w:r>
      <w:r>
        <w:rPr>
          <w:rFonts w:ascii="Arial Black"/>
          <w:spacing w:val="75"/>
        </w:rPr>
        <w:t xml:space="preserve"> </w:t>
      </w:r>
      <w:r>
        <w:rPr>
          <w:rFonts w:ascii="Arial Black"/>
          <w:u w:val="single"/>
        </w:rPr>
        <w:tab/>
      </w:r>
    </w:p>
    <w:p w14:paraId="18F3960D" w14:textId="77777777" w:rsidR="00F120F5" w:rsidRDefault="00975E91">
      <w:pPr>
        <w:pStyle w:val="BodyText"/>
        <w:tabs>
          <w:tab w:val="left" w:pos="9519"/>
        </w:tabs>
        <w:spacing w:before="324"/>
        <w:ind w:left="100"/>
        <w:rPr>
          <w:rFonts w:ascii="Arial Black"/>
        </w:rPr>
      </w:pPr>
      <w:r>
        <w:rPr>
          <w:rFonts w:ascii="Arial Black"/>
          <w:w w:val="85"/>
        </w:rPr>
        <w:t xml:space="preserve">Contact </w:t>
      </w:r>
      <w:r>
        <w:rPr>
          <w:rFonts w:ascii="Arial Black"/>
        </w:rPr>
        <w:t>Person:</w:t>
      </w:r>
      <w:r>
        <w:rPr>
          <w:rFonts w:ascii="Arial Black"/>
          <w:spacing w:val="43"/>
        </w:rPr>
        <w:t xml:space="preserve"> </w:t>
      </w:r>
      <w:r>
        <w:rPr>
          <w:rFonts w:ascii="Arial Black"/>
          <w:u w:val="single"/>
        </w:rPr>
        <w:tab/>
      </w:r>
    </w:p>
    <w:p w14:paraId="53D029AB" w14:textId="77777777" w:rsidR="00F120F5" w:rsidRDefault="00975E91">
      <w:pPr>
        <w:pStyle w:val="BodyText"/>
        <w:tabs>
          <w:tab w:val="left" w:pos="9444"/>
        </w:tabs>
        <w:spacing w:before="327"/>
        <w:ind w:left="100"/>
        <w:rPr>
          <w:rFonts w:ascii="Arial Black"/>
        </w:rPr>
      </w:pPr>
      <w:r>
        <w:rPr>
          <w:rFonts w:ascii="Arial Black"/>
          <w:w w:val="90"/>
        </w:rPr>
        <w:t>Church Sponsor or Committee:</w:t>
      </w:r>
      <w:r>
        <w:rPr>
          <w:rFonts w:ascii="Arial Black"/>
          <w:spacing w:val="21"/>
        </w:rPr>
        <w:t xml:space="preserve"> </w:t>
      </w:r>
      <w:r>
        <w:rPr>
          <w:rFonts w:ascii="Arial Black"/>
          <w:u w:val="single"/>
        </w:rPr>
        <w:tab/>
      </w:r>
    </w:p>
    <w:p w14:paraId="73DB60C1" w14:textId="77777777" w:rsidR="00F120F5" w:rsidRDefault="00975E91">
      <w:pPr>
        <w:pStyle w:val="BodyText"/>
        <w:tabs>
          <w:tab w:val="left" w:pos="9444"/>
        </w:tabs>
        <w:spacing w:before="326"/>
        <w:ind w:left="100"/>
        <w:rPr>
          <w:rFonts w:ascii="Arial Black"/>
        </w:rPr>
      </w:pPr>
      <w:r>
        <w:rPr>
          <w:rFonts w:ascii="Arial Black"/>
        </w:rPr>
        <w:t xml:space="preserve">Address: </w:t>
      </w:r>
      <w:r>
        <w:rPr>
          <w:rFonts w:ascii="Arial Black"/>
          <w:u w:val="single"/>
        </w:rPr>
        <w:tab/>
      </w:r>
    </w:p>
    <w:p w14:paraId="421BD1EF" w14:textId="77777777" w:rsidR="00F120F5" w:rsidRDefault="00975E91">
      <w:pPr>
        <w:pStyle w:val="BodyText"/>
        <w:tabs>
          <w:tab w:val="left" w:pos="5140"/>
          <w:tab w:val="left" w:pos="9444"/>
        </w:tabs>
        <w:spacing w:before="322"/>
        <w:ind w:left="100"/>
        <w:rPr>
          <w:rFonts w:ascii="Arial Black"/>
        </w:rPr>
      </w:pPr>
      <w:r>
        <w:rPr>
          <w:rFonts w:ascii="Arial Black"/>
        </w:rPr>
        <w:t xml:space="preserve">Phone: </w:t>
      </w:r>
      <w:r>
        <w:rPr>
          <w:rFonts w:ascii="Arial Black"/>
          <w:u w:val="single"/>
        </w:rPr>
        <w:tab/>
      </w:r>
      <w:r>
        <w:rPr>
          <w:rFonts w:ascii="Arial Black"/>
        </w:rPr>
        <w:t xml:space="preserve">Email: </w:t>
      </w:r>
      <w:r>
        <w:rPr>
          <w:rFonts w:ascii="Arial Black"/>
          <w:u w:val="single"/>
        </w:rPr>
        <w:tab/>
      </w:r>
    </w:p>
    <w:p w14:paraId="4051A78C" w14:textId="77777777" w:rsidR="00F120F5" w:rsidRDefault="00F120F5">
      <w:pPr>
        <w:pStyle w:val="BodyText"/>
        <w:spacing w:before="98"/>
        <w:rPr>
          <w:rFonts w:ascii="Arial Black"/>
        </w:rPr>
      </w:pPr>
    </w:p>
    <w:p w14:paraId="17958B04" w14:textId="77777777" w:rsidR="00F120F5" w:rsidRDefault="00975E91">
      <w:pPr>
        <w:pStyle w:val="BodyText"/>
        <w:tabs>
          <w:tab w:val="left" w:pos="4263"/>
        </w:tabs>
        <w:ind w:left="100"/>
        <w:rPr>
          <w:rFonts w:ascii="Arial Black"/>
        </w:rPr>
      </w:pPr>
      <w:r>
        <w:rPr>
          <w:rFonts w:ascii="Arial Black"/>
          <w:spacing w:val="-10"/>
        </w:rPr>
        <w:t xml:space="preserve">Amount </w:t>
      </w:r>
      <w:r>
        <w:rPr>
          <w:rFonts w:ascii="Arial Black"/>
        </w:rPr>
        <w:t xml:space="preserve">requested: </w:t>
      </w:r>
      <w:r>
        <w:rPr>
          <w:rFonts w:ascii="Arial Black"/>
          <w:u w:val="single"/>
        </w:rPr>
        <w:tab/>
      </w:r>
    </w:p>
    <w:p w14:paraId="5F02D42B" w14:textId="77777777" w:rsidR="00F120F5" w:rsidRDefault="00F120F5">
      <w:pPr>
        <w:pStyle w:val="BodyText"/>
        <w:spacing w:before="25"/>
        <w:rPr>
          <w:rFonts w:ascii="Arial Black"/>
        </w:rPr>
      </w:pPr>
    </w:p>
    <w:p w14:paraId="0A926CE9" w14:textId="77777777" w:rsidR="00F120F5" w:rsidRDefault="00975E91">
      <w:pPr>
        <w:pStyle w:val="BodyText"/>
        <w:tabs>
          <w:tab w:val="left" w:pos="5873"/>
          <w:tab w:val="left" w:pos="9467"/>
        </w:tabs>
        <w:ind w:left="100"/>
      </w:pPr>
      <w:r>
        <w:rPr>
          <w:w w:val="105"/>
        </w:rPr>
        <w:t>Would</w:t>
      </w:r>
      <w:r>
        <w:rPr>
          <w:spacing w:val="-18"/>
          <w:w w:val="105"/>
        </w:rPr>
        <w:t xml:space="preserve"> </w:t>
      </w:r>
      <w:r>
        <w:rPr>
          <w:w w:val="105"/>
        </w:rPr>
        <w:t>you</w:t>
      </w:r>
      <w:r>
        <w:rPr>
          <w:spacing w:val="-17"/>
          <w:w w:val="105"/>
        </w:rPr>
        <w:t xml:space="preserve"> </w:t>
      </w:r>
      <w:r>
        <w:rPr>
          <w:w w:val="105"/>
        </w:rPr>
        <w:t>accept</w:t>
      </w:r>
      <w:r>
        <w:rPr>
          <w:spacing w:val="-18"/>
          <w:w w:val="105"/>
        </w:rPr>
        <w:t xml:space="preserve"> </w:t>
      </w:r>
      <w:r>
        <w:rPr>
          <w:w w:val="105"/>
        </w:rPr>
        <w:t>a</w:t>
      </w:r>
      <w:r>
        <w:rPr>
          <w:spacing w:val="-18"/>
          <w:w w:val="105"/>
        </w:rPr>
        <w:t xml:space="preserve"> </w:t>
      </w:r>
      <w:r>
        <w:rPr>
          <w:w w:val="105"/>
        </w:rPr>
        <w:t>lesser</w:t>
      </w:r>
      <w:r>
        <w:rPr>
          <w:spacing w:val="-17"/>
          <w:w w:val="105"/>
        </w:rPr>
        <w:t xml:space="preserve"> </w:t>
      </w:r>
      <w:r>
        <w:rPr>
          <w:w w:val="105"/>
        </w:rPr>
        <w:t>amount?</w:t>
      </w:r>
      <w:r>
        <w:rPr>
          <w:spacing w:val="79"/>
          <w:w w:val="105"/>
        </w:rPr>
        <w:t xml:space="preserve"> </w:t>
      </w:r>
      <w:r>
        <w:rPr>
          <w:rFonts w:ascii="Wingdings" w:hAnsi="Wingdings"/>
          <w:w w:val="105"/>
        </w:rPr>
        <w:t></w:t>
      </w:r>
      <w:r>
        <w:rPr>
          <w:rFonts w:ascii="Times New Roman" w:hAnsi="Times New Roman"/>
          <w:spacing w:val="-11"/>
          <w:w w:val="105"/>
        </w:rPr>
        <w:t xml:space="preserve"> </w:t>
      </w:r>
      <w:r>
        <w:rPr>
          <w:w w:val="105"/>
        </w:rPr>
        <w:t>Yes</w:t>
      </w:r>
      <w:r>
        <w:rPr>
          <w:spacing w:val="-18"/>
          <w:w w:val="105"/>
        </w:rPr>
        <w:t xml:space="preserve"> </w:t>
      </w:r>
      <w:r>
        <w:rPr>
          <w:rFonts w:ascii="Wingdings" w:hAnsi="Wingdings"/>
          <w:w w:val="105"/>
        </w:rPr>
        <w:t></w:t>
      </w:r>
      <w:r>
        <w:rPr>
          <w:rFonts w:ascii="Times New Roman" w:hAnsi="Times New Roman"/>
          <w:spacing w:val="-11"/>
          <w:w w:val="105"/>
        </w:rPr>
        <w:t xml:space="preserve"> </w:t>
      </w:r>
      <w:r>
        <w:rPr>
          <w:spacing w:val="-5"/>
          <w:w w:val="105"/>
        </w:rPr>
        <w:t>No</w:t>
      </w:r>
      <w:r>
        <w:tab/>
      </w:r>
      <w:r>
        <w:rPr>
          <w:w w:val="105"/>
        </w:rPr>
        <w:t>If</w:t>
      </w:r>
      <w:r>
        <w:rPr>
          <w:spacing w:val="-6"/>
          <w:w w:val="105"/>
        </w:rPr>
        <w:t xml:space="preserve"> </w:t>
      </w:r>
      <w:r>
        <w:rPr>
          <w:w w:val="105"/>
        </w:rPr>
        <w:t>yes,</w:t>
      </w:r>
      <w:r>
        <w:rPr>
          <w:spacing w:val="-3"/>
          <w:w w:val="105"/>
        </w:rPr>
        <w:t xml:space="preserve"> </w:t>
      </w:r>
      <w:r>
        <w:rPr>
          <w:w w:val="105"/>
        </w:rPr>
        <w:t>what</w:t>
      </w:r>
      <w:r>
        <w:rPr>
          <w:spacing w:val="-6"/>
          <w:w w:val="105"/>
        </w:rPr>
        <w:t xml:space="preserve"> </w:t>
      </w:r>
      <w:r>
        <w:rPr>
          <w:w w:val="105"/>
        </w:rPr>
        <w:t>amount:</w:t>
      </w:r>
      <w:r>
        <w:rPr>
          <w:spacing w:val="-5"/>
          <w:w w:val="105"/>
        </w:rPr>
        <w:t xml:space="preserve"> </w:t>
      </w:r>
      <w:r>
        <w:rPr>
          <w:spacing w:val="-10"/>
          <w:w w:val="105"/>
        </w:rPr>
        <w:t>$</w:t>
      </w:r>
      <w:r>
        <w:rPr>
          <w:u w:val="single"/>
        </w:rPr>
        <w:tab/>
      </w:r>
    </w:p>
    <w:p w14:paraId="2E68E0B7" w14:textId="77777777" w:rsidR="00F120F5" w:rsidRDefault="00F120F5">
      <w:pPr>
        <w:pStyle w:val="BodyText"/>
        <w:spacing w:before="110"/>
      </w:pPr>
    </w:p>
    <w:p w14:paraId="08819D8E" w14:textId="77777777" w:rsidR="00F120F5" w:rsidRDefault="00975E91">
      <w:pPr>
        <w:pStyle w:val="BodyText"/>
        <w:tabs>
          <w:tab w:val="left" w:pos="7012"/>
        </w:tabs>
        <w:spacing w:line="333" w:lineRule="auto"/>
        <w:ind w:left="100" w:right="2479"/>
      </w:pPr>
      <w:r>
        <w:rPr>
          <w:w w:val="105"/>
        </w:rPr>
        <w:t>Is</w:t>
      </w:r>
      <w:r>
        <w:rPr>
          <w:spacing w:val="-13"/>
          <w:w w:val="105"/>
        </w:rPr>
        <w:t xml:space="preserve"> </w:t>
      </w:r>
      <w:r>
        <w:rPr>
          <w:w w:val="105"/>
        </w:rPr>
        <w:t>this</w:t>
      </w:r>
      <w:r>
        <w:rPr>
          <w:spacing w:val="-13"/>
          <w:w w:val="105"/>
        </w:rPr>
        <w:t xml:space="preserve"> </w:t>
      </w:r>
      <w:r>
        <w:rPr>
          <w:w w:val="105"/>
        </w:rPr>
        <w:t>a</w:t>
      </w:r>
      <w:r>
        <w:rPr>
          <w:spacing w:val="-13"/>
          <w:w w:val="105"/>
        </w:rPr>
        <w:t xml:space="preserve"> </w:t>
      </w:r>
      <w:r>
        <w:rPr>
          <w:w w:val="105"/>
        </w:rPr>
        <w:t>new</w:t>
      </w:r>
      <w:r>
        <w:rPr>
          <w:spacing w:val="-13"/>
          <w:w w:val="105"/>
        </w:rPr>
        <w:t xml:space="preserve"> </w:t>
      </w:r>
      <w:r>
        <w:rPr>
          <w:w w:val="105"/>
        </w:rPr>
        <w:t>request</w:t>
      </w:r>
      <w:r>
        <w:rPr>
          <w:spacing w:val="-11"/>
          <w:w w:val="105"/>
        </w:rPr>
        <w:t xml:space="preserve"> </w:t>
      </w:r>
      <w:r>
        <w:rPr>
          <w:w w:val="105"/>
        </w:rPr>
        <w:t>or</w:t>
      </w:r>
      <w:r>
        <w:rPr>
          <w:spacing w:val="-13"/>
          <w:w w:val="105"/>
        </w:rPr>
        <w:t xml:space="preserve"> </w:t>
      </w:r>
      <w:r>
        <w:rPr>
          <w:w w:val="105"/>
        </w:rPr>
        <w:t>a</w:t>
      </w:r>
      <w:r>
        <w:rPr>
          <w:spacing w:val="-13"/>
          <w:w w:val="105"/>
        </w:rPr>
        <w:t xml:space="preserve"> </w:t>
      </w:r>
      <w:r>
        <w:rPr>
          <w:w w:val="105"/>
        </w:rPr>
        <w:t>renewal</w:t>
      </w:r>
      <w:r>
        <w:rPr>
          <w:spacing w:val="-13"/>
          <w:w w:val="105"/>
        </w:rPr>
        <w:t xml:space="preserve"> </w:t>
      </w:r>
      <w:r>
        <w:rPr>
          <w:w w:val="105"/>
        </w:rPr>
        <w:t>request?</w:t>
      </w:r>
      <w:r>
        <w:rPr>
          <w:spacing w:val="80"/>
          <w:w w:val="105"/>
        </w:rPr>
        <w:t xml:space="preserve"> </w:t>
      </w:r>
      <w:r>
        <w:rPr>
          <w:rFonts w:ascii="Wingdings" w:hAnsi="Wingdings"/>
          <w:w w:val="105"/>
        </w:rPr>
        <w:t></w:t>
      </w:r>
      <w:r>
        <w:rPr>
          <w:rFonts w:ascii="Times New Roman" w:hAnsi="Times New Roman"/>
          <w:spacing w:val="-6"/>
          <w:w w:val="105"/>
        </w:rPr>
        <w:t xml:space="preserve"> </w:t>
      </w:r>
      <w:r>
        <w:rPr>
          <w:w w:val="105"/>
        </w:rPr>
        <w:t>New</w:t>
      </w:r>
      <w:r>
        <w:rPr>
          <w:spacing w:val="-13"/>
          <w:w w:val="105"/>
        </w:rPr>
        <w:t xml:space="preserve"> </w:t>
      </w:r>
      <w:r>
        <w:rPr>
          <w:rFonts w:ascii="Wingdings" w:hAnsi="Wingdings"/>
          <w:w w:val="105"/>
        </w:rPr>
        <w:t></w:t>
      </w:r>
      <w:r>
        <w:rPr>
          <w:rFonts w:ascii="Times New Roman" w:hAnsi="Times New Roman"/>
          <w:spacing w:val="-6"/>
          <w:w w:val="105"/>
        </w:rPr>
        <w:t xml:space="preserve"> </w:t>
      </w:r>
      <w:r>
        <w:rPr>
          <w:w w:val="105"/>
        </w:rPr>
        <w:t xml:space="preserve">Renewal Date funding is needed? </w:t>
      </w:r>
      <w:r>
        <w:rPr>
          <w:u w:val="single"/>
        </w:rPr>
        <w:tab/>
      </w:r>
    </w:p>
    <w:p w14:paraId="6F861897" w14:textId="77777777" w:rsidR="00F120F5" w:rsidRDefault="00F120F5">
      <w:pPr>
        <w:pStyle w:val="BodyText"/>
        <w:spacing w:before="116"/>
      </w:pPr>
    </w:p>
    <w:p w14:paraId="066A480E" w14:textId="77777777" w:rsidR="00F120F5" w:rsidRDefault="00975E91">
      <w:pPr>
        <w:pStyle w:val="BodyText"/>
        <w:spacing w:line="326" w:lineRule="auto"/>
        <w:ind w:left="100" w:right="161"/>
        <w:jc w:val="both"/>
      </w:pPr>
      <w:r>
        <w:rPr>
          <w:w w:val="110"/>
        </w:rPr>
        <w:t xml:space="preserve">Will the requested funds be matched or supplemented with matching funds or contributions, in-kind contributions, or service hours contributed by the </w:t>
      </w:r>
      <w:r>
        <w:t>congregation</w:t>
      </w:r>
      <w:r>
        <w:rPr>
          <w:spacing w:val="40"/>
        </w:rPr>
        <w:t xml:space="preserve"> </w:t>
      </w:r>
      <w:r>
        <w:t>or</w:t>
      </w:r>
      <w:r>
        <w:rPr>
          <w:spacing w:val="40"/>
        </w:rPr>
        <w:t xml:space="preserve"> </w:t>
      </w:r>
      <w:r>
        <w:t>members</w:t>
      </w:r>
      <w:r>
        <w:rPr>
          <w:spacing w:val="40"/>
        </w:rPr>
        <w:t xml:space="preserve"> </w:t>
      </w:r>
      <w:r>
        <w:t>of</w:t>
      </w:r>
      <w:r>
        <w:rPr>
          <w:spacing w:val="40"/>
        </w:rPr>
        <w:t xml:space="preserve"> </w:t>
      </w:r>
      <w:r>
        <w:t>the</w:t>
      </w:r>
      <w:r>
        <w:rPr>
          <w:spacing w:val="40"/>
        </w:rPr>
        <w:t xml:space="preserve"> </w:t>
      </w:r>
      <w:r>
        <w:t>organization?</w:t>
      </w:r>
      <w:r>
        <w:rPr>
          <w:spacing w:val="40"/>
        </w:rPr>
        <w:t xml:space="preserve"> </w:t>
      </w:r>
      <w:r>
        <w:rPr>
          <w:rFonts w:ascii="Wingdings" w:hAnsi="Wingdings"/>
        </w:rPr>
        <w:t></w:t>
      </w:r>
      <w:r>
        <w:rPr>
          <w:rFonts w:ascii="Times New Roman" w:hAnsi="Times New Roman"/>
          <w:spacing w:val="40"/>
        </w:rPr>
        <w:t xml:space="preserve"> </w:t>
      </w:r>
      <w:r>
        <w:t>Yes</w:t>
      </w:r>
      <w:r>
        <w:rPr>
          <w:spacing w:val="40"/>
        </w:rPr>
        <w:t xml:space="preserve"> </w:t>
      </w:r>
      <w:r>
        <w:rPr>
          <w:rFonts w:ascii="Wingdings" w:hAnsi="Wingdings"/>
        </w:rPr>
        <w:t></w:t>
      </w:r>
      <w:r>
        <w:rPr>
          <w:rFonts w:ascii="Times New Roman" w:hAnsi="Times New Roman"/>
          <w:spacing w:val="40"/>
        </w:rPr>
        <w:t xml:space="preserve"> </w:t>
      </w:r>
      <w:r>
        <w:t>No</w:t>
      </w:r>
    </w:p>
    <w:p w14:paraId="365AE37B" w14:textId="77777777" w:rsidR="00F120F5" w:rsidRDefault="00975E91">
      <w:pPr>
        <w:pStyle w:val="BodyText"/>
        <w:spacing w:before="207"/>
        <w:ind w:left="100"/>
        <w:jc w:val="both"/>
      </w:pPr>
      <w:r>
        <w:t>If</w:t>
      </w:r>
      <w:r>
        <w:rPr>
          <w:spacing w:val="-2"/>
        </w:rPr>
        <w:t xml:space="preserve"> </w:t>
      </w:r>
      <w:r>
        <w:t>yes, please</w:t>
      </w:r>
      <w:r>
        <w:rPr>
          <w:spacing w:val="-2"/>
        </w:rPr>
        <w:t xml:space="preserve"> specify:</w:t>
      </w:r>
    </w:p>
    <w:p w14:paraId="57D5A778" w14:textId="77777777" w:rsidR="00F120F5" w:rsidRDefault="00975E91">
      <w:pPr>
        <w:pStyle w:val="BodyText"/>
        <w:spacing w:before="226"/>
        <w:rPr>
          <w:sz w:val="20"/>
        </w:rPr>
      </w:pPr>
      <w:r>
        <w:rPr>
          <w:noProof/>
        </w:rPr>
        <mc:AlternateContent>
          <mc:Choice Requires="wps">
            <w:drawing>
              <wp:anchor distT="0" distB="0" distL="0" distR="0" simplePos="0" relativeHeight="251658242" behindDoc="1" locked="0" layoutInCell="1" allowOverlap="1" wp14:anchorId="60D6E0A1" wp14:editId="2E745EAD">
                <wp:simplePos x="0" y="0"/>
                <wp:positionH relativeFrom="page">
                  <wp:posOffset>937564</wp:posOffset>
                </wp:positionH>
                <wp:positionV relativeFrom="paragraph">
                  <wp:posOffset>305319</wp:posOffset>
                </wp:positionV>
                <wp:extent cx="58743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1270"/>
                        </a:xfrm>
                        <a:custGeom>
                          <a:avLst/>
                          <a:gdLst/>
                          <a:ahLst/>
                          <a:cxnLst/>
                          <a:rect l="l" t="t" r="r" b="b"/>
                          <a:pathLst>
                            <a:path w="5874385">
                              <a:moveTo>
                                <a:pt x="0" y="0"/>
                              </a:moveTo>
                              <a:lnTo>
                                <a:pt x="5874080"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28AB9" id="Graphic 3" o:spid="_x0000_s1026" style="position:absolute;margin-left:73.8pt;margin-top:24.05pt;width:462.5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5874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mHFQIAAFwEAAAOAAAAZHJzL2Uyb0RvYy54bWysVMFu2zAMvQ/YPwi6L06ydg2M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" path="m,l5874080,e" filled="f" strokeweight=".28936mm">
                <v:path arrowok="t"/>
                <w10:wrap type="topAndBottom" anchorx="page"/>
              </v:shape>
            </w:pict>
          </mc:Fallback>
        </mc:AlternateContent>
      </w:r>
    </w:p>
    <w:p w14:paraId="3A8692DE" w14:textId="77777777" w:rsidR="00F120F5" w:rsidRDefault="00F120F5">
      <w:pPr>
        <w:pStyle w:val="BodyText"/>
        <w:rPr>
          <w:sz w:val="20"/>
        </w:rPr>
      </w:pPr>
    </w:p>
    <w:p w14:paraId="57BD142E" w14:textId="77777777" w:rsidR="00F120F5" w:rsidRDefault="00975E91">
      <w:pPr>
        <w:pStyle w:val="BodyText"/>
        <w:spacing w:before="6"/>
        <w:rPr>
          <w:sz w:val="20"/>
        </w:rPr>
      </w:pPr>
      <w:r>
        <w:rPr>
          <w:noProof/>
        </w:rPr>
        <mc:AlternateContent>
          <mc:Choice Requires="wps">
            <w:drawing>
              <wp:anchor distT="0" distB="0" distL="0" distR="0" simplePos="0" relativeHeight="251658243" behindDoc="1" locked="0" layoutInCell="1" allowOverlap="1" wp14:anchorId="4160D2B0" wp14:editId="3A7F7A7C">
                <wp:simplePos x="0" y="0"/>
                <wp:positionH relativeFrom="page">
                  <wp:posOffset>937564</wp:posOffset>
                </wp:positionH>
                <wp:positionV relativeFrom="paragraph">
                  <wp:posOffset>165694</wp:posOffset>
                </wp:positionV>
                <wp:extent cx="58743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1270"/>
                        </a:xfrm>
                        <a:custGeom>
                          <a:avLst/>
                          <a:gdLst/>
                          <a:ahLst/>
                          <a:cxnLst/>
                          <a:rect l="l" t="t" r="r" b="b"/>
                          <a:pathLst>
                            <a:path w="5874385">
                              <a:moveTo>
                                <a:pt x="0" y="0"/>
                              </a:moveTo>
                              <a:lnTo>
                                <a:pt x="5874080"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8410DA" id="Graphic 4" o:spid="_x0000_s1026" style="position:absolute;margin-left:73.8pt;margin-top:13.05pt;width:462.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5874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mHFQIAAFwEAAAOAAAAZHJzL2Uyb0RvYy54bWysVMFu2zAMvQ/YPwi6L06ydg2M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" path="m,l5874080,e" filled="f" strokeweight=".28936mm">
                <v:path arrowok="t"/>
                <w10:wrap type="topAndBottom" anchorx="page"/>
              </v:shape>
            </w:pict>
          </mc:Fallback>
        </mc:AlternateContent>
      </w:r>
    </w:p>
    <w:p w14:paraId="0BBC1822" w14:textId="77777777" w:rsidR="00F120F5" w:rsidRDefault="00F120F5">
      <w:pPr>
        <w:pStyle w:val="BodyText"/>
        <w:rPr>
          <w:sz w:val="20"/>
        </w:rPr>
      </w:pPr>
    </w:p>
    <w:p w14:paraId="49F687A6" w14:textId="77777777" w:rsidR="00F120F5" w:rsidRDefault="00975E91">
      <w:pPr>
        <w:pStyle w:val="BodyText"/>
        <w:spacing w:before="9"/>
        <w:rPr>
          <w:sz w:val="20"/>
        </w:rPr>
      </w:pPr>
      <w:r>
        <w:rPr>
          <w:noProof/>
        </w:rPr>
        <mc:AlternateContent>
          <mc:Choice Requires="wps">
            <w:drawing>
              <wp:anchor distT="0" distB="0" distL="0" distR="0" simplePos="0" relativeHeight="251658244" behindDoc="1" locked="0" layoutInCell="1" allowOverlap="1" wp14:anchorId="478ACB00" wp14:editId="329AA4AE">
                <wp:simplePos x="0" y="0"/>
                <wp:positionH relativeFrom="page">
                  <wp:posOffset>937564</wp:posOffset>
                </wp:positionH>
                <wp:positionV relativeFrom="paragraph">
                  <wp:posOffset>166992</wp:posOffset>
                </wp:positionV>
                <wp:extent cx="58743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1270"/>
                        </a:xfrm>
                        <a:custGeom>
                          <a:avLst/>
                          <a:gdLst/>
                          <a:ahLst/>
                          <a:cxnLst/>
                          <a:rect l="l" t="t" r="r" b="b"/>
                          <a:pathLst>
                            <a:path w="5874385">
                              <a:moveTo>
                                <a:pt x="0" y="0"/>
                              </a:moveTo>
                              <a:lnTo>
                                <a:pt x="5874080"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AE6EB1" id="Graphic 5" o:spid="_x0000_s1026" style="position:absolute;margin-left:73.8pt;margin-top:13.15pt;width:462.5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5874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mHFQIAAFwEAAAOAAAAZHJzL2Uyb0RvYy54bWysVMFu2zAMvQ/YPwi6L06ydg2M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" path="m,l5874080,e" filled="f" strokeweight=".28936mm">
                <v:path arrowok="t"/>
                <w10:wrap type="topAndBottom" anchorx="page"/>
              </v:shape>
            </w:pict>
          </mc:Fallback>
        </mc:AlternateContent>
      </w:r>
    </w:p>
    <w:p w14:paraId="11BEC718" w14:textId="77777777" w:rsidR="00F120F5" w:rsidRDefault="00F120F5">
      <w:pPr>
        <w:rPr>
          <w:sz w:val="20"/>
        </w:rPr>
        <w:sectPr w:rsidR="00F120F5">
          <w:pgSz w:w="12240" w:h="15840"/>
          <w:pgMar w:top="960" w:right="1280" w:bottom="280" w:left="1340" w:header="720" w:footer="720" w:gutter="0"/>
          <w:cols w:space="720"/>
        </w:sectPr>
      </w:pPr>
    </w:p>
    <w:p w14:paraId="5EE8AAC0" w14:textId="1D2C77DF" w:rsidR="00F120F5" w:rsidRDefault="00975E91">
      <w:pPr>
        <w:pStyle w:val="BodyText"/>
        <w:spacing w:before="75" w:line="266" w:lineRule="auto"/>
        <w:ind w:left="100" w:right="156"/>
        <w:jc w:val="both"/>
        <w:rPr>
          <w:rFonts w:ascii="Arial Black"/>
        </w:rPr>
      </w:pPr>
      <w:r>
        <w:rPr>
          <w:rFonts w:ascii="Arial Black"/>
          <w:w w:val="90"/>
        </w:rPr>
        <w:lastRenderedPageBreak/>
        <w:t xml:space="preserve">Please attach a statement of purpose which includes a discussion of how your request meets all the goals and selection criteria set forth in The Endowment </w:t>
      </w:r>
      <w:r>
        <w:rPr>
          <w:rFonts w:ascii="Arial Black"/>
          <w:spacing w:val="-2"/>
        </w:rPr>
        <w:t>Plan.</w:t>
      </w:r>
    </w:p>
    <w:p w14:paraId="1EEB6916" w14:textId="77777777" w:rsidR="00F120F5" w:rsidRDefault="00F120F5">
      <w:pPr>
        <w:pStyle w:val="BodyText"/>
        <w:spacing w:before="98"/>
        <w:rPr>
          <w:rFonts w:ascii="Arial Black"/>
        </w:rPr>
      </w:pPr>
    </w:p>
    <w:p w14:paraId="482B2298" w14:textId="77777777" w:rsidR="00F120F5" w:rsidRDefault="00975E91">
      <w:pPr>
        <w:pStyle w:val="BodyText"/>
        <w:spacing w:line="324" w:lineRule="auto"/>
        <w:ind w:left="100" w:right="182"/>
      </w:pPr>
      <w:r>
        <w:rPr>
          <w:w w:val="105"/>
        </w:rPr>
        <w:t xml:space="preserve">Are you requesting a meeting with the Endowment Committee and/or the Deacons &amp; Elders before your request is considered? </w:t>
      </w:r>
      <w:r>
        <w:rPr>
          <w:rFonts w:ascii="Wingdings" w:hAnsi="Wingdings"/>
          <w:w w:val="105"/>
        </w:rPr>
        <w:t></w:t>
      </w:r>
      <w:r>
        <w:rPr>
          <w:rFonts w:ascii="Times New Roman" w:hAnsi="Times New Roman"/>
          <w:w w:val="105"/>
        </w:rPr>
        <w:t xml:space="preserve"> </w:t>
      </w:r>
      <w:r>
        <w:rPr>
          <w:w w:val="105"/>
        </w:rPr>
        <w:t xml:space="preserve">Yes </w:t>
      </w:r>
      <w:r>
        <w:rPr>
          <w:rFonts w:ascii="Wingdings" w:hAnsi="Wingdings"/>
          <w:w w:val="105"/>
        </w:rPr>
        <w:t></w:t>
      </w:r>
      <w:r>
        <w:rPr>
          <w:rFonts w:ascii="Times New Roman" w:hAnsi="Times New Roman"/>
          <w:w w:val="105"/>
        </w:rPr>
        <w:t xml:space="preserve"> </w:t>
      </w:r>
      <w:r>
        <w:rPr>
          <w:w w:val="105"/>
        </w:rPr>
        <w:t>No</w:t>
      </w:r>
    </w:p>
    <w:p w14:paraId="39DB0480" w14:textId="77777777" w:rsidR="00F120F5" w:rsidRDefault="00F120F5">
      <w:pPr>
        <w:pStyle w:val="BodyText"/>
        <w:spacing w:before="123"/>
      </w:pPr>
    </w:p>
    <w:p w14:paraId="22486FD4" w14:textId="77777777" w:rsidR="00F120F5" w:rsidRDefault="00975E91">
      <w:pPr>
        <w:pStyle w:val="BodyText"/>
        <w:tabs>
          <w:tab w:val="left" w:pos="5197"/>
        </w:tabs>
        <w:spacing w:line="669" w:lineRule="auto"/>
        <w:ind w:left="100" w:right="3033"/>
      </w:pPr>
      <w:r>
        <w:rPr>
          <w:w w:val="105"/>
        </w:rPr>
        <w:t xml:space="preserve">If yes, how much time is needed? </w:t>
      </w:r>
      <w:r>
        <w:rPr>
          <w:u w:val="single"/>
        </w:rPr>
        <w:tab/>
      </w:r>
      <w:r>
        <w:rPr>
          <w:spacing w:val="-2"/>
          <w:w w:val="105"/>
        </w:rPr>
        <w:t xml:space="preserve">minutes. </w:t>
      </w:r>
      <w:r>
        <w:rPr>
          <w:w w:val="105"/>
        </w:rPr>
        <w:t>Please attach other materials which support your request.</w:t>
      </w:r>
    </w:p>
    <w:p w14:paraId="4FF6DCE0" w14:textId="77777777" w:rsidR="00F120F5" w:rsidRDefault="00975E91">
      <w:pPr>
        <w:pStyle w:val="BodyText"/>
        <w:spacing w:before="4"/>
        <w:ind w:left="100"/>
      </w:pPr>
      <w:r>
        <w:rPr>
          <w:w w:val="105"/>
        </w:rPr>
        <w:t>Documents</w:t>
      </w:r>
      <w:r>
        <w:rPr>
          <w:spacing w:val="-7"/>
          <w:w w:val="105"/>
        </w:rPr>
        <w:t xml:space="preserve"> </w:t>
      </w:r>
      <w:r>
        <w:rPr>
          <w:spacing w:val="-2"/>
          <w:w w:val="105"/>
        </w:rPr>
        <w:t>Required:</w:t>
      </w:r>
    </w:p>
    <w:p w14:paraId="4C845471" w14:textId="77777777" w:rsidR="00F120F5" w:rsidRDefault="00975E91">
      <w:pPr>
        <w:pStyle w:val="BodyText"/>
        <w:spacing w:before="111"/>
        <w:ind w:left="460"/>
      </w:pPr>
      <w:r>
        <w:t>+</w:t>
      </w:r>
      <w:r>
        <w:rPr>
          <w:spacing w:val="-7"/>
        </w:rPr>
        <w:t xml:space="preserve"> </w:t>
      </w:r>
      <w:r>
        <w:t>Cover</w:t>
      </w:r>
      <w:r>
        <w:rPr>
          <w:spacing w:val="-7"/>
        </w:rPr>
        <w:t xml:space="preserve"> </w:t>
      </w:r>
      <w:r>
        <w:rPr>
          <w:spacing w:val="-2"/>
        </w:rPr>
        <w:t>letter</w:t>
      </w:r>
    </w:p>
    <w:p w14:paraId="0BA84F71" w14:textId="77777777" w:rsidR="00F120F5" w:rsidRDefault="00975E91">
      <w:pPr>
        <w:pStyle w:val="BodyText"/>
        <w:spacing w:before="110"/>
        <w:ind w:left="460"/>
      </w:pPr>
      <w:r>
        <w:t>+</w:t>
      </w:r>
      <w:r>
        <w:rPr>
          <w:spacing w:val="12"/>
        </w:rPr>
        <w:t xml:space="preserve"> </w:t>
      </w:r>
      <w:r>
        <w:t>Proposed</w:t>
      </w:r>
      <w:r>
        <w:rPr>
          <w:spacing w:val="13"/>
        </w:rPr>
        <w:t xml:space="preserve"> </w:t>
      </w:r>
      <w:r>
        <w:rPr>
          <w:spacing w:val="-2"/>
        </w:rPr>
        <w:t>Budget</w:t>
      </w:r>
    </w:p>
    <w:p w14:paraId="52FC541A" w14:textId="77777777" w:rsidR="00F120F5" w:rsidRDefault="00975E91">
      <w:pPr>
        <w:pStyle w:val="BodyText"/>
        <w:spacing w:before="108"/>
        <w:ind w:left="460"/>
      </w:pPr>
      <w:r>
        <w:t>+</w:t>
      </w:r>
      <w:r>
        <w:rPr>
          <w:spacing w:val="21"/>
        </w:rPr>
        <w:t xml:space="preserve"> </w:t>
      </w:r>
      <w:r>
        <w:t>Plan</w:t>
      </w:r>
      <w:r>
        <w:rPr>
          <w:spacing w:val="20"/>
        </w:rPr>
        <w:t xml:space="preserve"> </w:t>
      </w:r>
      <w:r>
        <w:t>to</w:t>
      </w:r>
      <w:r>
        <w:rPr>
          <w:spacing w:val="19"/>
        </w:rPr>
        <w:t xml:space="preserve"> </w:t>
      </w:r>
      <w:r>
        <w:t>raise</w:t>
      </w:r>
      <w:r>
        <w:rPr>
          <w:spacing w:val="22"/>
        </w:rPr>
        <w:t xml:space="preserve"> </w:t>
      </w:r>
      <w:r>
        <w:t>additional</w:t>
      </w:r>
      <w:r>
        <w:rPr>
          <w:spacing w:val="21"/>
        </w:rPr>
        <w:t xml:space="preserve"> </w:t>
      </w:r>
      <w:r>
        <w:rPr>
          <w:spacing w:val="-4"/>
        </w:rPr>
        <w:t>funds</w:t>
      </w:r>
    </w:p>
    <w:p w14:paraId="3533502C" w14:textId="77777777" w:rsidR="00F120F5" w:rsidRDefault="00F120F5">
      <w:pPr>
        <w:pStyle w:val="BodyText"/>
        <w:spacing w:before="221"/>
      </w:pPr>
    </w:p>
    <w:p w14:paraId="0C9782F3" w14:textId="77777777" w:rsidR="00F120F5" w:rsidRDefault="00975E91">
      <w:pPr>
        <w:pStyle w:val="BodyText"/>
        <w:ind w:left="100"/>
      </w:pPr>
      <w:r>
        <w:rPr>
          <w:w w:val="105"/>
        </w:rPr>
        <w:t>Documents</w:t>
      </w:r>
      <w:r>
        <w:rPr>
          <w:spacing w:val="-8"/>
          <w:w w:val="105"/>
        </w:rPr>
        <w:t xml:space="preserve"> </w:t>
      </w:r>
      <w:r>
        <w:rPr>
          <w:spacing w:val="-2"/>
          <w:w w:val="105"/>
        </w:rPr>
        <w:t>Desired:</w:t>
      </w:r>
    </w:p>
    <w:p w14:paraId="2B876B63" w14:textId="77777777" w:rsidR="00F120F5" w:rsidRDefault="00975E91">
      <w:pPr>
        <w:pStyle w:val="BodyText"/>
        <w:spacing w:before="110"/>
        <w:ind w:left="460"/>
      </w:pPr>
      <w:r>
        <w:rPr>
          <w:spacing w:val="2"/>
        </w:rPr>
        <w:t>+</w:t>
      </w:r>
      <w:r>
        <w:rPr>
          <w:spacing w:val="49"/>
        </w:rPr>
        <w:t xml:space="preserve"> </w:t>
      </w:r>
      <w:r>
        <w:rPr>
          <w:spacing w:val="2"/>
        </w:rPr>
        <w:t>Information</w:t>
      </w:r>
      <w:r>
        <w:rPr>
          <w:spacing w:val="51"/>
        </w:rPr>
        <w:t xml:space="preserve"> </w:t>
      </w:r>
      <w:r>
        <w:rPr>
          <w:spacing w:val="2"/>
        </w:rPr>
        <w:t>about</w:t>
      </w:r>
      <w:r>
        <w:rPr>
          <w:spacing w:val="52"/>
        </w:rPr>
        <w:t xml:space="preserve"> </w:t>
      </w:r>
      <w:r>
        <w:rPr>
          <w:spacing w:val="2"/>
        </w:rPr>
        <w:t>your</w:t>
      </w:r>
      <w:r>
        <w:rPr>
          <w:spacing w:val="52"/>
        </w:rPr>
        <w:t xml:space="preserve"> </w:t>
      </w:r>
      <w:r>
        <w:rPr>
          <w:spacing w:val="2"/>
        </w:rPr>
        <w:t>parent/sponsoring</w:t>
      </w:r>
      <w:r>
        <w:rPr>
          <w:spacing w:val="52"/>
        </w:rPr>
        <w:t xml:space="preserve"> </w:t>
      </w:r>
      <w:r>
        <w:rPr>
          <w:spacing w:val="-2"/>
        </w:rPr>
        <w:t>organization</w:t>
      </w:r>
    </w:p>
    <w:p w14:paraId="052F76E8" w14:textId="77777777" w:rsidR="00F120F5" w:rsidRDefault="00975E91">
      <w:pPr>
        <w:pStyle w:val="BodyText"/>
        <w:spacing w:before="108"/>
        <w:ind w:left="460"/>
      </w:pPr>
      <w:r>
        <w:rPr>
          <w:w w:val="105"/>
        </w:rPr>
        <w:t>+</w:t>
      </w:r>
      <w:r>
        <w:rPr>
          <w:spacing w:val="-15"/>
          <w:w w:val="105"/>
        </w:rPr>
        <w:t xml:space="preserve"> </w:t>
      </w:r>
      <w:r>
        <w:rPr>
          <w:w w:val="105"/>
        </w:rPr>
        <w:t>Annual</w:t>
      </w:r>
      <w:r>
        <w:rPr>
          <w:spacing w:val="-15"/>
          <w:w w:val="105"/>
        </w:rPr>
        <w:t xml:space="preserve"> </w:t>
      </w:r>
      <w:r>
        <w:rPr>
          <w:spacing w:val="-2"/>
          <w:w w:val="105"/>
        </w:rPr>
        <w:t>reports</w:t>
      </w:r>
    </w:p>
    <w:p w14:paraId="08F14FC4" w14:textId="77777777" w:rsidR="00F120F5" w:rsidRDefault="00975E91">
      <w:pPr>
        <w:pStyle w:val="BodyText"/>
        <w:spacing w:before="111"/>
        <w:ind w:left="460"/>
      </w:pPr>
      <w:r>
        <w:rPr>
          <w:w w:val="105"/>
        </w:rPr>
        <w:t>+</w:t>
      </w:r>
      <w:r>
        <w:rPr>
          <w:spacing w:val="1"/>
          <w:w w:val="105"/>
        </w:rPr>
        <w:t xml:space="preserve"> </w:t>
      </w:r>
      <w:r>
        <w:rPr>
          <w:w w:val="105"/>
        </w:rPr>
        <w:t>Promotional</w:t>
      </w:r>
      <w:r>
        <w:rPr>
          <w:spacing w:val="5"/>
          <w:w w:val="105"/>
        </w:rPr>
        <w:t xml:space="preserve"> </w:t>
      </w:r>
      <w:r>
        <w:rPr>
          <w:spacing w:val="-2"/>
          <w:w w:val="105"/>
        </w:rPr>
        <w:t>Materials</w:t>
      </w:r>
    </w:p>
    <w:p w14:paraId="2C8DCF7F" w14:textId="77777777" w:rsidR="00F120F5" w:rsidRDefault="00F120F5">
      <w:pPr>
        <w:pStyle w:val="BodyText"/>
      </w:pPr>
    </w:p>
    <w:p w14:paraId="575E04F1" w14:textId="77777777" w:rsidR="00F120F5" w:rsidRDefault="00F120F5">
      <w:pPr>
        <w:pStyle w:val="BodyText"/>
      </w:pPr>
    </w:p>
    <w:p w14:paraId="4CF0682B" w14:textId="77777777" w:rsidR="00F120F5" w:rsidRDefault="00F120F5">
      <w:pPr>
        <w:pStyle w:val="BodyText"/>
      </w:pPr>
    </w:p>
    <w:p w14:paraId="3DD91290" w14:textId="77777777" w:rsidR="00F120F5" w:rsidRDefault="00F120F5">
      <w:pPr>
        <w:pStyle w:val="BodyText"/>
        <w:spacing w:before="127"/>
      </w:pPr>
    </w:p>
    <w:p w14:paraId="4BA9E917" w14:textId="77777777" w:rsidR="00F120F5" w:rsidRDefault="00975E91">
      <w:pPr>
        <w:pStyle w:val="BodyText"/>
        <w:tabs>
          <w:tab w:val="left" w:pos="9518"/>
        </w:tabs>
        <w:ind w:left="100"/>
        <w:jc w:val="both"/>
      </w:pPr>
      <w:r>
        <w:rPr>
          <w:rFonts w:ascii="Arial Black"/>
          <w:w w:val="90"/>
        </w:rPr>
        <w:t>Signature of Applicant</w:t>
      </w:r>
      <w:r>
        <w:rPr>
          <w:w w:val="90"/>
        </w:rPr>
        <w:t>:</w:t>
      </w:r>
      <w:r>
        <w:rPr>
          <w:spacing w:val="79"/>
          <w:w w:val="90"/>
        </w:rPr>
        <w:t xml:space="preserve"> </w:t>
      </w:r>
      <w:r>
        <w:rPr>
          <w:u w:val="single"/>
        </w:rPr>
        <w:tab/>
      </w:r>
    </w:p>
    <w:p w14:paraId="505FFBD5" w14:textId="77777777" w:rsidR="00F120F5" w:rsidRDefault="00F120F5">
      <w:pPr>
        <w:pStyle w:val="BodyText"/>
        <w:spacing w:before="48"/>
      </w:pPr>
    </w:p>
    <w:p w14:paraId="0D4D0A7A" w14:textId="77777777" w:rsidR="00F120F5" w:rsidRDefault="00975E91">
      <w:pPr>
        <w:pStyle w:val="BodyText"/>
        <w:tabs>
          <w:tab w:val="left" w:pos="9518"/>
        </w:tabs>
        <w:ind w:left="100"/>
      </w:pPr>
      <w:r>
        <w:rPr>
          <w:rFonts w:ascii="Arial Black"/>
          <w:w w:val="90"/>
        </w:rPr>
        <w:t>Date of application</w:t>
      </w:r>
      <w:r>
        <w:rPr>
          <w:w w:val="90"/>
        </w:rPr>
        <w:t>:</w:t>
      </w:r>
      <w:r>
        <w:rPr>
          <w:spacing w:val="34"/>
        </w:rPr>
        <w:t xml:space="preserve"> </w:t>
      </w:r>
      <w:r>
        <w:rPr>
          <w:u w:val="single"/>
        </w:rPr>
        <w:tab/>
      </w:r>
    </w:p>
    <w:p w14:paraId="5F97939B" w14:textId="77777777" w:rsidR="00F120F5" w:rsidRDefault="00F120F5">
      <w:pPr>
        <w:pStyle w:val="BodyText"/>
      </w:pPr>
    </w:p>
    <w:p w14:paraId="55067E5E" w14:textId="77777777" w:rsidR="00F120F5" w:rsidRDefault="00F120F5">
      <w:pPr>
        <w:pStyle w:val="BodyText"/>
        <w:spacing w:before="266"/>
      </w:pPr>
    </w:p>
    <w:p w14:paraId="752ACCEA" w14:textId="63F25DF1" w:rsidR="00F120F5" w:rsidRDefault="00975E91">
      <w:pPr>
        <w:pStyle w:val="BodyText"/>
        <w:spacing w:line="273" w:lineRule="auto"/>
        <w:ind w:left="719" w:right="779"/>
        <w:jc w:val="center"/>
        <w:rPr>
          <w:rFonts w:ascii="Arial Black"/>
        </w:rPr>
      </w:pPr>
      <w:r>
        <w:rPr>
          <w:noProof/>
        </w:rPr>
        <mc:AlternateContent>
          <mc:Choice Requires="wps">
            <w:drawing>
              <wp:anchor distT="0" distB="0" distL="0" distR="0" simplePos="0" relativeHeight="251658241" behindDoc="1" locked="0" layoutInCell="1" allowOverlap="1" wp14:anchorId="30E8AFEA" wp14:editId="69B16378">
                <wp:simplePos x="0" y="0"/>
                <wp:positionH relativeFrom="page">
                  <wp:posOffset>5699125</wp:posOffset>
                </wp:positionH>
                <wp:positionV relativeFrom="paragraph">
                  <wp:posOffset>384828</wp:posOffset>
                </wp:positionV>
                <wp:extent cx="876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270"/>
                        </a:xfrm>
                        <a:custGeom>
                          <a:avLst/>
                          <a:gdLst/>
                          <a:ahLst/>
                          <a:cxnLst/>
                          <a:rect l="l" t="t" r="r" b="b"/>
                          <a:pathLst>
                            <a:path w="87630">
                              <a:moveTo>
                                <a:pt x="0" y="0"/>
                              </a:moveTo>
                              <a:lnTo>
                                <a:pt x="87020" y="0"/>
                              </a:lnTo>
                            </a:path>
                          </a:pathLst>
                        </a:custGeom>
                        <a:ln w="9571">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4469C477" id="Graphic 7" o:spid="_x0000_s1026" style="position:absolute;margin-left:448.75pt;margin-top:30.3pt;width:6.9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87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" path="m,l87020,e" filled="f" strokecolor="#f76363" strokeweight=".26586mm">
                <v:path arrowok="t"/>
                <w10:wrap anchorx="page"/>
              </v:shape>
            </w:pict>
          </mc:Fallback>
        </mc:AlternateContent>
      </w:r>
      <w:r>
        <w:rPr>
          <w:noProof/>
        </w:rPr>
        <mc:AlternateContent>
          <mc:Choice Requires="wps">
            <w:drawing>
              <wp:anchor distT="0" distB="0" distL="0" distR="0" simplePos="0" relativeHeight="251658240" behindDoc="0" locked="0" layoutInCell="1" allowOverlap="1" wp14:anchorId="5541ED07" wp14:editId="5D2EF7BD">
                <wp:simplePos x="0" y="0"/>
                <wp:positionH relativeFrom="page">
                  <wp:posOffset>5650179</wp:posOffset>
                </wp:positionH>
                <wp:positionV relativeFrom="paragraph">
                  <wp:posOffset>364720</wp:posOffset>
                </wp:positionV>
                <wp:extent cx="104775" cy="825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82550"/>
                        </a:xfrm>
                        <a:custGeom>
                          <a:avLst/>
                          <a:gdLst/>
                          <a:ahLst/>
                          <a:cxnLst/>
                          <a:rect l="l" t="t" r="r" b="b"/>
                          <a:pathLst>
                            <a:path w="104775" h="82550">
                              <a:moveTo>
                                <a:pt x="52373" y="0"/>
                              </a:moveTo>
                              <a:lnTo>
                                <a:pt x="51555" y="30218"/>
                              </a:lnTo>
                              <a:lnTo>
                                <a:pt x="45827" y="56578"/>
                              </a:lnTo>
                              <a:lnTo>
                                <a:pt x="30278" y="75224"/>
                              </a:lnTo>
                              <a:lnTo>
                                <a:pt x="0" y="82296"/>
                              </a:lnTo>
                              <a:lnTo>
                                <a:pt x="104747" y="82296"/>
                              </a:lnTo>
                              <a:lnTo>
                                <a:pt x="74469" y="75224"/>
                              </a:lnTo>
                              <a:lnTo>
                                <a:pt x="58920" y="56578"/>
                              </a:lnTo>
                              <a:lnTo>
                                <a:pt x="53192" y="30218"/>
                              </a:lnTo>
                              <a:lnTo>
                                <a:pt x="52373"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6A658CCF" id="Graphic 8" o:spid="_x0000_s1026" style="position:absolute;margin-left:444.9pt;margin-top:28.7pt;width:8.25pt;height:6.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04775,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" path="m52373,r-818,30218l45827,56578,30278,75224,,82296r104747,l74469,75224,58920,56578,53192,30218,52373,xe" fillcolor="#c036c4" stroked="f">
                <v:path arrowok="t"/>
                <w10:wrap anchorx="page"/>
              </v:shape>
            </w:pict>
          </mc:Fallback>
        </mc:AlternateContent>
      </w:r>
      <w:r>
        <w:rPr>
          <w:rFonts w:ascii="Arial Black"/>
          <w:w w:val="90"/>
        </w:rPr>
        <w:t xml:space="preserve">Submit this form, statement of purpose and supporting documents, to the Federated Church office by </w:t>
      </w:r>
      <w:r>
        <w:rPr>
          <w:rFonts w:ascii="Arial Black"/>
          <w:w w:val="90"/>
        </w:rPr>
        <w:t>October 31, 202</w:t>
      </w:r>
      <w:r w:rsidR="008728C4">
        <w:rPr>
          <w:rFonts w:ascii="Arial Black"/>
          <w:w w:val="90"/>
        </w:rPr>
        <w:t>5</w:t>
      </w:r>
      <w:r>
        <w:rPr>
          <w:rFonts w:ascii="Arial Black"/>
          <w:w w:val="90"/>
        </w:rPr>
        <w:t>.</w:t>
      </w:r>
    </w:p>
    <w:p w14:paraId="06041503" w14:textId="77777777" w:rsidR="00F120F5" w:rsidRDefault="00F120F5">
      <w:pPr>
        <w:pStyle w:val="BodyText"/>
        <w:spacing w:before="87"/>
        <w:rPr>
          <w:rFonts w:ascii="Arial Black"/>
        </w:rPr>
      </w:pPr>
    </w:p>
    <w:p w14:paraId="65A6CC0F" w14:textId="77777777" w:rsidR="00F120F5" w:rsidRDefault="00975E91">
      <w:pPr>
        <w:pStyle w:val="BodyText"/>
        <w:spacing w:line="336" w:lineRule="auto"/>
        <w:ind w:left="2224" w:right="2283" w:hanging="2"/>
        <w:jc w:val="center"/>
      </w:pPr>
      <w:r>
        <w:rPr>
          <w:w w:val="105"/>
        </w:rPr>
        <w:t xml:space="preserve">Federated Church Endowment Committee </w:t>
      </w:r>
      <w:r>
        <w:t>224 N. Union Avenue, Fergus Falls, MN</w:t>
      </w:r>
      <w:r>
        <w:rPr>
          <w:spacing w:val="40"/>
        </w:rPr>
        <w:t xml:space="preserve"> </w:t>
      </w:r>
      <w:r>
        <w:t>56537</w:t>
      </w:r>
    </w:p>
    <w:sectPr w:rsidR="00F120F5">
      <w:pgSz w:w="12240" w:h="15840"/>
      <w:pgMar w:top="6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E52"/>
    <w:multiLevelType w:val="hybridMultilevel"/>
    <w:tmpl w:val="E328FF4C"/>
    <w:lvl w:ilvl="0" w:tplc="A4EA37F8">
      <w:numFmt w:val="bullet"/>
      <w:lvlText w:val=""/>
      <w:lvlJc w:val="left"/>
      <w:pPr>
        <w:ind w:left="1180" w:hanging="471"/>
      </w:pPr>
      <w:rPr>
        <w:rFonts w:ascii="Symbol" w:eastAsia="Symbol" w:hAnsi="Symbol" w:cs="Symbol" w:hint="default"/>
        <w:b w:val="0"/>
        <w:bCs w:val="0"/>
        <w:i w:val="0"/>
        <w:iCs w:val="0"/>
        <w:spacing w:val="0"/>
        <w:w w:val="100"/>
        <w:sz w:val="24"/>
        <w:szCs w:val="24"/>
        <w:lang w:val="en-US" w:eastAsia="en-US" w:bidi="ar-SA"/>
      </w:rPr>
    </w:lvl>
    <w:lvl w:ilvl="1" w:tplc="90CA299A">
      <w:numFmt w:val="bullet"/>
      <w:lvlText w:val="•"/>
      <w:lvlJc w:val="left"/>
      <w:pPr>
        <w:ind w:left="2024" w:hanging="471"/>
      </w:pPr>
      <w:rPr>
        <w:rFonts w:hint="default"/>
        <w:lang w:val="en-US" w:eastAsia="en-US" w:bidi="ar-SA"/>
      </w:rPr>
    </w:lvl>
    <w:lvl w:ilvl="2" w:tplc="6BDC544E">
      <w:numFmt w:val="bullet"/>
      <w:lvlText w:val="•"/>
      <w:lvlJc w:val="left"/>
      <w:pPr>
        <w:ind w:left="2868" w:hanging="471"/>
      </w:pPr>
      <w:rPr>
        <w:rFonts w:hint="default"/>
        <w:lang w:val="en-US" w:eastAsia="en-US" w:bidi="ar-SA"/>
      </w:rPr>
    </w:lvl>
    <w:lvl w:ilvl="3" w:tplc="C95084AC">
      <w:numFmt w:val="bullet"/>
      <w:lvlText w:val="•"/>
      <w:lvlJc w:val="left"/>
      <w:pPr>
        <w:ind w:left="3712" w:hanging="471"/>
      </w:pPr>
      <w:rPr>
        <w:rFonts w:hint="default"/>
        <w:lang w:val="en-US" w:eastAsia="en-US" w:bidi="ar-SA"/>
      </w:rPr>
    </w:lvl>
    <w:lvl w:ilvl="4" w:tplc="1938C4AA">
      <w:numFmt w:val="bullet"/>
      <w:lvlText w:val="•"/>
      <w:lvlJc w:val="left"/>
      <w:pPr>
        <w:ind w:left="4556" w:hanging="471"/>
      </w:pPr>
      <w:rPr>
        <w:rFonts w:hint="default"/>
        <w:lang w:val="en-US" w:eastAsia="en-US" w:bidi="ar-SA"/>
      </w:rPr>
    </w:lvl>
    <w:lvl w:ilvl="5" w:tplc="38EC3092">
      <w:numFmt w:val="bullet"/>
      <w:lvlText w:val="•"/>
      <w:lvlJc w:val="left"/>
      <w:pPr>
        <w:ind w:left="5400" w:hanging="471"/>
      </w:pPr>
      <w:rPr>
        <w:rFonts w:hint="default"/>
        <w:lang w:val="en-US" w:eastAsia="en-US" w:bidi="ar-SA"/>
      </w:rPr>
    </w:lvl>
    <w:lvl w:ilvl="6" w:tplc="D80A8C90">
      <w:numFmt w:val="bullet"/>
      <w:lvlText w:val="•"/>
      <w:lvlJc w:val="left"/>
      <w:pPr>
        <w:ind w:left="6244" w:hanging="471"/>
      </w:pPr>
      <w:rPr>
        <w:rFonts w:hint="default"/>
        <w:lang w:val="en-US" w:eastAsia="en-US" w:bidi="ar-SA"/>
      </w:rPr>
    </w:lvl>
    <w:lvl w:ilvl="7" w:tplc="00681558">
      <w:numFmt w:val="bullet"/>
      <w:lvlText w:val="•"/>
      <w:lvlJc w:val="left"/>
      <w:pPr>
        <w:ind w:left="7088" w:hanging="471"/>
      </w:pPr>
      <w:rPr>
        <w:rFonts w:hint="default"/>
        <w:lang w:val="en-US" w:eastAsia="en-US" w:bidi="ar-SA"/>
      </w:rPr>
    </w:lvl>
    <w:lvl w:ilvl="8" w:tplc="17F8D406">
      <w:numFmt w:val="bullet"/>
      <w:lvlText w:val="•"/>
      <w:lvlJc w:val="left"/>
      <w:pPr>
        <w:ind w:left="7932" w:hanging="471"/>
      </w:pPr>
      <w:rPr>
        <w:rFonts w:hint="default"/>
        <w:lang w:val="en-US" w:eastAsia="en-US" w:bidi="ar-SA"/>
      </w:rPr>
    </w:lvl>
  </w:abstractNum>
  <w:num w:numId="1" w16cid:durableId="45876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120F5"/>
    <w:rsid w:val="00402681"/>
    <w:rsid w:val="005177AF"/>
    <w:rsid w:val="008728C4"/>
    <w:rsid w:val="0090101C"/>
    <w:rsid w:val="00975E91"/>
    <w:rsid w:val="009807A8"/>
    <w:rsid w:val="00983189"/>
    <w:rsid w:val="00F1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7F32"/>
  <w15:docId w15:val="{817BE628-79A5-4C84-8323-5CEDCEF6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50" w:right="729" w:firstLine="746"/>
      <w:outlineLvl w:val="0"/>
    </w:pPr>
    <w:rPr>
      <w:rFonts w:ascii="Arial Black" w:eastAsia="Arial Black" w:hAnsi="Arial Black" w:cs="Arial Blac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4"/>
      <w:ind w:left="1180" w:hanging="47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ad417-8ac1-48b4-8d32-4f989565284b" xsi:nil="true"/>
    <lcf76f155ced4ddcb4097134ff3c332f xmlns="4cda9974-762e-4bbb-b717-25793fb3e5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A5261E6DFD34CBBBE0761F275B731" ma:contentTypeVersion="13" ma:contentTypeDescription="Create a new document." ma:contentTypeScope="" ma:versionID="218a3585d768db5d6a5128cb3e43247e">
  <xsd:schema xmlns:xsd="http://www.w3.org/2001/XMLSchema" xmlns:xs="http://www.w3.org/2001/XMLSchema" xmlns:p="http://schemas.microsoft.com/office/2006/metadata/properties" xmlns:ns2="4cda9974-762e-4bbb-b717-25793fb3e55a" xmlns:ns3="483ad417-8ac1-48b4-8d32-4f989565284b" targetNamespace="http://schemas.microsoft.com/office/2006/metadata/properties" ma:root="true" ma:fieldsID="71fa6a5fc4d807fa8ab4cc02355fcc2b" ns2:_="" ns3:_="">
    <xsd:import namespace="4cda9974-762e-4bbb-b717-25793fb3e55a"/>
    <xsd:import namespace="483ad417-8ac1-48b4-8d32-4f9895652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a9974-762e-4bbb-b717-25793fb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39d437-509a-4c4f-84d3-4f5ffa429d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ad417-8ac1-48b4-8d32-4f9895652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ac9d4a-8069-4455-8584-2abea81a071b}" ma:internalName="TaxCatchAll" ma:showField="CatchAllData" ma:web="483ad417-8ac1-48b4-8d32-4f9895652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B66A3-4C5A-404B-A3E1-A8C2F6791D5F}">
  <ds:schemaRefs>
    <ds:schemaRef ds:uri="http://schemas.microsoft.com/office/2006/metadata/properties"/>
    <ds:schemaRef ds:uri="http://schemas.microsoft.com/office/infopath/2007/PartnerControls"/>
    <ds:schemaRef ds:uri="483ad417-8ac1-48b4-8d32-4f989565284b"/>
    <ds:schemaRef ds:uri="4cda9974-762e-4bbb-b717-25793fb3e55a"/>
  </ds:schemaRefs>
</ds:datastoreItem>
</file>

<file path=customXml/itemProps2.xml><?xml version="1.0" encoding="utf-8"?>
<ds:datastoreItem xmlns:ds="http://schemas.openxmlformats.org/officeDocument/2006/customXml" ds:itemID="{41C0D1F9-6CE0-4BD9-8315-BF99474DA42E}">
  <ds:schemaRefs>
    <ds:schemaRef ds:uri="http://schemas.microsoft.com/sharepoint/v3/contenttype/forms"/>
  </ds:schemaRefs>
</ds:datastoreItem>
</file>

<file path=customXml/itemProps3.xml><?xml version="1.0" encoding="utf-8"?>
<ds:datastoreItem xmlns:ds="http://schemas.openxmlformats.org/officeDocument/2006/customXml" ds:itemID="{42163288-55F9-437D-A121-3D18D5AA3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a9974-762e-4bbb-b717-25793fb3e55a"/>
    <ds:schemaRef ds:uri="483ad417-8ac1-48b4-8d32-4f9895652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Funding</dc:title>
  <dc:creator>William Oglesby</dc:creator>
  <cp:lastModifiedBy>Brianna Schneeberger</cp:lastModifiedBy>
  <cp:revision>4</cp:revision>
  <dcterms:created xsi:type="dcterms:W3CDTF">2024-07-01T16:37:00Z</dcterms:created>
  <dcterms:modified xsi:type="dcterms:W3CDTF">2025-04-07T16:30:00Z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Microsoft® Word for Microsoft 365</vt:lpwstr>
  </property>
  <property fmtid="{D5CDD505-2E9C-101B-9397-08002B2CF9AE}" pid="4" name="LastSaved">
    <vt:filetime>2024-07-01T00:00:00Z</vt:filetime>
  </property>
  <property fmtid="{D5CDD505-2E9C-101B-9397-08002B2CF9AE}" pid="5" name="Producer">
    <vt:lpwstr>Microsoft® Word for Microsoft 365</vt:lpwstr>
  </property>
  <property fmtid="{D5CDD505-2E9C-101B-9397-08002B2CF9AE}" pid="6" name="ContentTypeId">
    <vt:lpwstr>0x010100CC1A5261E6DFD34CBBBE0761F275B731</vt:lpwstr>
  </property>
  <property fmtid="{D5CDD505-2E9C-101B-9397-08002B2CF9AE}" pid="7" name="MediaServiceImageTags">
    <vt:lpwstr/>
  </property>
</Properties>
</file>